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38" w:rsidRPr="004E3338" w:rsidRDefault="004E3338" w:rsidP="004E3338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>УТВЕРЖДЕНО</w:t>
      </w:r>
    </w:p>
    <w:p w:rsidR="004E3338" w:rsidRPr="004E3338" w:rsidRDefault="004E3338" w:rsidP="004E3338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 xml:space="preserve"> приказом ректора</w:t>
      </w:r>
    </w:p>
    <w:p w:rsidR="004E3338" w:rsidRPr="004E3338" w:rsidRDefault="004E3338" w:rsidP="004E3338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 xml:space="preserve"> ФГБОУ ВО ВГМУ им. Н.Н. Бурденко</w:t>
      </w:r>
    </w:p>
    <w:p w:rsidR="004E3338" w:rsidRPr="004E3338" w:rsidRDefault="004E3338" w:rsidP="004E3338">
      <w:pPr>
        <w:ind w:right="140" w:firstLine="567"/>
        <w:jc w:val="right"/>
        <w:rPr>
          <w:sz w:val="28"/>
          <w:szCs w:val="28"/>
        </w:rPr>
      </w:pPr>
      <w:r w:rsidRPr="004E3338">
        <w:rPr>
          <w:sz w:val="28"/>
          <w:szCs w:val="28"/>
        </w:rPr>
        <w:t xml:space="preserve"> Минздрава России</w:t>
      </w:r>
    </w:p>
    <w:p w:rsidR="004E3338" w:rsidRPr="004E3338" w:rsidRDefault="004E3338" w:rsidP="004E3338">
      <w:pPr>
        <w:ind w:right="14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28</w:t>
      </w:r>
      <w:r w:rsidRPr="004E3338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4E3338">
        <w:rPr>
          <w:sz w:val="28"/>
          <w:szCs w:val="28"/>
        </w:rPr>
        <w:t xml:space="preserve"> № </w:t>
      </w:r>
      <w:r>
        <w:rPr>
          <w:sz w:val="28"/>
          <w:szCs w:val="28"/>
        </w:rPr>
        <w:t>708</w:t>
      </w:r>
    </w:p>
    <w:p w:rsidR="004E3338" w:rsidRDefault="004E3338" w:rsidP="00E41568">
      <w:pPr>
        <w:ind w:right="140" w:firstLine="567"/>
        <w:jc w:val="center"/>
      </w:pPr>
    </w:p>
    <w:p w:rsidR="004E3338" w:rsidRDefault="004E3338" w:rsidP="00E41568">
      <w:pPr>
        <w:ind w:right="140"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E41568">
      <w:pPr>
        <w:ind w:right="140" w:firstLine="567"/>
        <w:jc w:val="center"/>
        <w:rPr>
          <w:b/>
          <w:color w:val="000000"/>
          <w:sz w:val="28"/>
          <w:szCs w:val="28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404EEA" w:rsidRDefault="00404EEA" w:rsidP="00E41568">
      <w:pPr>
        <w:ind w:right="140" w:firstLine="567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ТВОРЧЕСКОГО КОНКУРСА </w:t>
      </w:r>
    </w:p>
    <w:p w:rsidR="00870AA9" w:rsidRDefault="00404EEA" w:rsidP="00E41568">
      <w:pPr>
        <w:ind w:right="140" w:firstLine="567"/>
        <w:jc w:val="center"/>
        <w:rPr>
          <w:b/>
          <w:sz w:val="28"/>
          <w:szCs w:val="28"/>
        </w:rPr>
      </w:pPr>
      <w:r w:rsidRPr="006D71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ДЕТИ-НАШЕ БУДУЩЕЕ</w:t>
      </w:r>
      <w:r w:rsidRPr="006D7100">
        <w:rPr>
          <w:b/>
          <w:sz w:val="28"/>
          <w:szCs w:val="28"/>
        </w:rPr>
        <w:t>»</w:t>
      </w:r>
    </w:p>
    <w:p w:rsidR="00C62D01" w:rsidRPr="00F248A0" w:rsidRDefault="00C62D01" w:rsidP="00E41568">
      <w:pPr>
        <w:ind w:right="140" w:firstLine="567"/>
        <w:jc w:val="center"/>
        <w:rPr>
          <w:b/>
          <w:color w:val="000000"/>
          <w:sz w:val="28"/>
          <w:szCs w:val="28"/>
        </w:rPr>
      </w:pPr>
    </w:p>
    <w:p w:rsidR="00870AA9" w:rsidRPr="00F248A0" w:rsidRDefault="00870AA9" w:rsidP="00E41568">
      <w:pPr>
        <w:ind w:right="140"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C916E6" w:rsidRPr="00F248A0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C62D01" w:rsidRDefault="00870AA9" w:rsidP="00E41568">
      <w:pPr>
        <w:ind w:right="14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248A0">
        <w:rPr>
          <w:color w:val="000000"/>
          <w:sz w:val="28"/>
          <w:szCs w:val="28"/>
          <w:shd w:val="clear" w:color="auto" w:fill="FFFFFF"/>
        </w:rPr>
        <w:t>1.</w:t>
      </w:r>
      <w:r w:rsidR="00E41568" w:rsidRPr="00F248A0">
        <w:rPr>
          <w:color w:val="000000"/>
          <w:sz w:val="28"/>
          <w:szCs w:val="28"/>
          <w:shd w:val="clear" w:color="auto" w:fill="FFFFFF"/>
        </w:rPr>
        <w:t>1.</w:t>
      </w:r>
      <w:r w:rsidR="00E41568" w:rsidRPr="004B3DCC">
        <w:rPr>
          <w:color w:val="000000"/>
          <w:sz w:val="28"/>
          <w:szCs w:val="28"/>
          <w:shd w:val="clear" w:color="auto" w:fill="FFFFFF"/>
        </w:rPr>
        <w:t xml:space="preserve"> Настоящее</w:t>
      </w:r>
      <w:r w:rsidR="0041453C" w:rsidRPr="004B3DCC">
        <w:rPr>
          <w:color w:val="000000"/>
          <w:sz w:val="28"/>
          <w:szCs w:val="28"/>
          <w:shd w:val="clear" w:color="auto" w:fill="FFFFFF"/>
        </w:rPr>
        <w:t xml:space="preserve"> положение о </w:t>
      </w:r>
      <w:r w:rsidR="00A93612">
        <w:rPr>
          <w:color w:val="000000"/>
          <w:sz w:val="28"/>
          <w:szCs w:val="28"/>
          <w:shd w:val="clear" w:color="auto" w:fill="FFFFFF"/>
        </w:rPr>
        <w:t xml:space="preserve">творческом </w:t>
      </w:r>
      <w:r w:rsidR="0041453C" w:rsidRPr="004B3DCC">
        <w:rPr>
          <w:color w:val="000000"/>
          <w:sz w:val="28"/>
          <w:szCs w:val="28"/>
          <w:shd w:val="clear" w:color="auto" w:fill="FFFFFF"/>
        </w:rPr>
        <w:t xml:space="preserve">конкурсе </w:t>
      </w:r>
      <w:r w:rsidR="004B3DCC" w:rsidRPr="004B3DCC">
        <w:rPr>
          <w:sz w:val="28"/>
          <w:szCs w:val="28"/>
        </w:rPr>
        <w:t xml:space="preserve">для детей «Дети-наше будущее» </w:t>
      </w:r>
      <w:r w:rsidR="0041453C" w:rsidRPr="0041453C">
        <w:rPr>
          <w:color w:val="000000"/>
          <w:sz w:val="28"/>
          <w:szCs w:val="28"/>
          <w:shd w:val="clear" w:color="auto" w:fill="FFFFFF"/>
        </w:rPr>
        <w:t>(далее - Конкурс) определяет цели,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участников.</w:t>
      </w:r>
    </w:p>
    <w:p w:rsidR="00857E63" w:rsidRDefault="00857E63" w:rsidP="00E41568">
      <w:pPr>
        <w:ind w:right="1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81C18">
        <w:rPr>
          <w:color w:val="000000"/>
          <w:sz w:val="28"/>
          <w:szCs w:val="28"/>
        </w:rPr>
        <w:t>.2. И</w:t>
      </w:r>
      <w:r w:rsidRPr="004B3DCC">
        <w:rPr>
          <w:color w:val="000000"/>
          <w:sz w:val="28"/>
          <w:szCs w:val="28"/>
        </w:rPr>
        <w:t xml:space="preserve">нформация о Конкурсе, включая настоящее Положение, </w:t>
      </w:r>
      <w:r w:rsidR="004B3DCC">
        <w:rPr>
          <w:color w:val="000000"/>
          <w:sz w:val="28"/>
          <w:szCs w:val="28"/>
        </w:rPr>
        <w:t xml:space="preserve">анонс, </w:t>
      </w:r>
      <w:r w:rsidRPr="004B3DCC">
        <w:rPr>
          <w:color w:val="000000"/>
          <w:sz w:val="28"/>
          <w:szCs w:val="28"/>
        </w:rPr>
        <w:t>информация о победителях</w:t>
      </w:r>
      <w:r w:rsidR="007C11ED">
        <w:rPr>
          <w:color w:val="000000"/>
          <w:sz w:val="28"/>
          <w:szCs w:val="28"/>
        </w:rPr>
        <w:t>,</w:t>
      </w:r>
      <w:r w:rsidRPr="004B3DCC">
        <w:rPr>
          <w:color w:val="000000"/>
          <w:sz w:val="28"/>
          <w:szCs w:val="28"/>
        </w:rPr>
        <w:t xml:space="preserve"> размещается на сайте </w:t>
      </w:r>
      <w:r w:rsidR="00E41568">
        <w:rPr>
          <w:color w:val="000000"/>
          <w:sz w:val="28"/>
          <w:szCs w:val="28"/>
        </w:rPr>
        <w:t xml:space="preserve">ФГБОУ ВО </w:t>
      </w:r>
      <w:r w:rsidR="004B3DCC" w:rsidRPr="004B3DCC">
        <w:rPr>
          <w:sz w:val="28"/>
          <w:szCs w:val="28"/>
        </w:rPr>
        <w:t>ВГМУ им. Н.Н. Бурденко</w:t>
      </w:r>
      <w:r w:rsidR="00E41568">
        <w:rPr>
          <w:color w:val="000000"/>
          <w:sz w:val="28"/>
          <w:szCs w:val="28"/>
        </w:rPr>
        <w:t xml:space="preserve"> Минздрава России (ВГМУ им. Н.Н. Бурденко).</w:t>
      </w:r>
    </w:p>
    <w:p w:rsidR="00037266" w:rsidRDefault="00037266" w:rsidP="00E41568">
      <w:pPr>
        <w:ind w:right="1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Организатором Конкурса является деканат педиатрического факультета ВГМУ им. Н.Н. Бурденко.</w:t>
      </w:r>
    </w:p>
    <w:p w:rsidR="00913DB1" w:rsidRDefault="00913DB1" w:rsidP="00E41568">
      <w:pPr>
        <w:ind w:right="140" w:firstLine="567"/>
        <w:jc w:val="both"/>
        <w:rPr>
          <w:color w:val="000000"/>
          <w:sz w:val="28"/>
          <w:szCs w:val="28"/>
        </w:rPr>
      </w:pPr>
    </w:p>
    <w:p w:rsidR="0041453C" w:rsidRDefault="00C916E6" w:rsidP="00E41568">
      <w:pPr>
        <w:ind w:right="140"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2. Цель и задачи Конкурса</w:t>
      </w:r>
    </w:p>
    <w:p w:rsidR="0041453C" w:rsidRDefault="0091797B" w:rsidP="00E41568">
      <w:pPr>
        <w:ind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Цель Конкурса: 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выявление и поддержка талантливых детей</w:t>
      </w:r>
      <w:r w:rsidR="004B3DCC" w:rsidRPr="003C5605">
        <w:rPr>
          <w:bCs/>
          <w:color w:val="000000"/>
          <w:sz w:val="28"/>
          <w:szCs w:val="28"/>
          <w:shd w:val="clear" w:color="auto" w:fill="FFFFFF"/>
        </w:rPr>
        <w:t xml:space="preserve"> студентов и сотрудников педиатрического факультета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воспитание в детях любви к</w:t>
      </w:r>
      <w:r w:rsidR="008C6AB1" w:rsidRPr="003C5605">
        <w:rPr>
          <w:bCs/>
          <w:color w:val="000000"/>
          <w:sz w:val="28"/>
          <w:szCs w:val="28"/>
          <w:shd w:val="clear" w:color="auto" w:fill="FFFFFF"/>
        </w:rPr>
        <w:t xml:space="preserve"> творчеству, красоте, искусству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воспитание художественно-эсте</w:t>
      </w:r>
      <w:r w:rsidR="008C6AB1" w:rsidRPr="003C5605">
        <w:rPr>
          <w:bCs/>
          <w:color w:val="000000"/>
          <w:sz w:val="28"/>
          <w:szCs w:val="28"/>
          <w:shd w:val="clear" w:color="auto" w:fill="FFFFFF"/>
        </w:rPr>
        <w:t>тического отношения к искусству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стимулир</w:t>
      </w:r>
      <w:r w:rsidR="004B6CE8" w:rsidRPr="003C5605">
        <w:rPr>
          <w:bCs/>
          <w:color w:val="000000"/>
          <w:sz w:val="28"/>
          <w:szCs w:val="28"/>
          <w:shd w:val="clear" w:color="auto" w:fill="FFFFFF"/>
        </w:rPr>
        <w:t>ование познавательных интересов.</w:t>
      </w:r>
    </w:p>
    <w:p w:rsidR="00A93612" w:rsidRDefault="00A93612" w:rsidP="00E41568">
      <w:pPr>
        <w:ind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Конкурс «Дети-наше будущее» посвящен Всемирному дню ребенка. </w:t>
      </w:r>
    </w:p>
    <w:p w:rsidR="004B3DCC" w:rsidRDefault="0091797B" w:rsidP="00E41568">
      <w:pPr>
        <w:ind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2.2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Основными задачами Конкурса являются: 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развитие и реализаци</w:t>
      </w:r>
      <w:r w:rsidR="004B6CE8" w:rsidRPr="003C5605">
        <w:rPr>
          <w:bCs/>
          <w:color w:val="000000"/>
          <w:sz w:val="28"/>
          <w:szCs w:val="28"/>
          <w:shd w:val="clear" w:color="auto" w:fill="FFFFFF"/>
        </w:rPr>
        <w:t>я творческих способностей детей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развитие творческ</w:t>
      </w:r>
      <w:r w:rsidR="004B6CE8" w:rsidRPr="003C5605">
        <w:rPr>
          <w:bCs/>
          <w:color w:val="000000"/>
          <w:sz w:val="28"/>
          <w:szCs w:val="28"/>
          <w:shd w:val="clear" w:color="auto" w:fill="FFFFFF"/>
        </w:rPr>
        <w:t>ого потенциала детей и взрослых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раскрытие индивидуальны</w:t>
      </w:r>
      <w:r w:rsidR="004B6CE8" w:rsidRPr="003C5605">
        <w:rPr>
          <w:bCs/>
          <w:color w:val="000000"/>
          <w:sz w:val="28"/>
          <w:szCs w:val="28"/>
          <w:shd w:val="clear" w:color="auto" w:fill="FFFFFF"/>
        </w:rPr>
        <w:t>х творческих способностей детей</w:t>
      </w:r>
    </w:p>
    <w:p w:rsidR="0041453C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развитие худ</w:t>
      </w:r>
      <w:r w:rsidR="004B6CE8" w:rsidRPr="003C5605">
        <w:rPr>
          <w:bCs/>
          <w:color w:val="000000"/>
          <w:sz w:val="28"/>
          <w:szCs w:val="28"/>
          <w:shd w:val="clear" w:color="auto" w:fill="FFFFFF"/>
        </w:rPr>
        <w:t>ожественных способностей детей</w:t>
      </w:r>
    </w:p>
    <w:p w:rsidR="00C62D01" w:rsidRPr="003C5605" w:rsidRDefault="00E41568" w:rsidP="00E41568">
      <w:pPr>
        <w:pStyle w:val="a9"/>
        <w:ind w:left="0" w:right="14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4D1FBB" w:rsidRPr="004D1FBB">
        <w:rPr>
          <w:bCs/>
          <w:color w:val="000000"/>
          <w:sz w:val="28"/>
          <w:szCs w:val="28"/>
          <w:shd w:val="clear" w:color="auto" w:fill="FFFFFF"/>
        </w:rPr>
        <w:t>сохранение и развитие традиций совместного творчества</w:t>
      </w:r>
      <w:r w:rsidR="004D1FBB">
        <w:rPr>
          <w:bCs/>
          <w:color w:val="000000"/>
          <w:sz w:val="28"/>
          <w:szCs w:val="28"/>
          <w:shd w:val="clear" w:color="auto" w:fill="FFFFFF"/>
        </w:rPr>
        <w:t xml:space="preserve"> в кругу семьи</w:t>
      </w:r>
      <w:r w:rsidR="0041453C" w:rsidRPr="003C5605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052BE" w:rsidRDefault="002052BE" w:rsidP="00E41568">
      <w:pPr>
        <w:ind w:right="140" w:firstLine="567"/>
        <w:jc w:val="center"/>
        <w:rPr>
          <w:b/>
          <w:color w:val="000000"/>
          <w:sz w:val="28"/>
          <w:szCs w:val="28"/>
        </w:rPr>
      </w:pPr>
    </w:p>
    <w:p w:rsidR="00870AA9" w:rsidRPr="00F248A0" w:rsidRDefault="00870AA9" w:rsidP="00E41568">
      <w:pPr>
        <w:ind w:right="140" w:firstLine="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color w:val="000000"/>
          <w:sz w:val="28"/>
          <w:szCs w:val="28"/>
        </w:rPr>
        <w:t xml:space="preserve">3. </w:t>
      </w:r>
      <w:r w:rsidR="002D5669">
        <w:rPr>
          <w:b/>
          <w:color w:val="000000"/>
          <w:sz w:val="28"/>
          <w:szCs w:val="28"/>
        </w:rPr>
        <w:t>Организационный</w:t>
      </w:r>
      <w:r w:rsidR="00C916E6" w:rsidRPr="00F248A0">
        <w:rPr>
          <w:b/>
          <w:color w:val="000000"/>
          <w:sz w:val="28"/>
          <w:szCs w:val="28"/>
        </w:rPr>
        <w:t xml:space="preserve"> комитет</w:t>
      </w:r>
    </w:p>
    <w:p w:rsidR="004372A4" w:rsidRPr="00F248A0" w:rsidRDefault="00805775" w:rsidP="00E41568">
      <w:pPr>
        <w:pStyle w:val="a3"/>
        <w:spacing w:before="0" w:beforeAutospacing="0" w:after="0" w:afterAutospacing="0"/>
        <w:ind w:right="140" w:firstLine="567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>3.</w:t>
      </w:r>
      <w:r w:rsidR="00E41568" w:rsidRPr="00F248A0">
        <w:rPr>
          <w:color w:val="000000"/>
          <w:sz w:val="28"/>
          <w:szCs w:val="28"/>
        </w:rPr>
        <w:t>1. Общее</w:t>
      </w:r>
      <w:r w:rsidRPr="00F248A0">
        <w:rPr>
          <w:color w:val="000000"/>
          <w:sz w:val="28"/>
          <w:szCs w:val="28"/>
        </w:rPr>
        <w:t xml:space="preserve"> </w:t>
      </w:r>
      <w:r w:rsidR="00870AA9" w:rsidRPr="00F248A0">
        <w:rPr>
          <w:color w:val="000000"/>
          <w:sz w:val="28"/>
          <w:szCs w:val="28"/>
        </w:rPr>
        <w:t xml:space="preserve">руководство организацией и проведением </w:t>
      </w:r>
      <w:r w:rsidR="00C916E6" w:rsidRPr="00F248A0">
        <w:rPr>
          <w:color w:val="000000"/>
          <w:sz w:val="28"/>
          <w:szCs w:val="28"/>
        </w:rPr>
        <w:t>Конкурса</w:t>
      </w:r>
      <w:r w:rsidR="00870AA9" w:rsidRPr="00F248A0">
        <w:rPr>
          <w:color w:val="000000"/>
          <w:sz w:val="28"/>
          <w:szCs w:val="28"/>
        </w:rPr>
        <w:t xml:space="preserve"> осуществляется </w:t>
      </w:r>
      <w:r w:rsidR="004372A4" w:rsidRPr="00F248A0">
        <w:rPr>
          <w:color w:val="000000"/>
          <w:sz w:val="28"/>
          <w:szCs w:val="28"/>
        </w:rPr>
        <w:t>Оргкомитет</w:t>
      </w:r>
      <w:r w:rsidR="002B3E64">
        <w:rPr>
          <w:color w:val="000000"/>
          <w:sz w:val="28"/>
          <w:szCs w:val="28"/>
        </w:rPr>
        <w:t>ом</w:t>
      </w:r>
      <w:r w:rsidR="004372A4" w:rsidRPr="00F248A0">
        <w:rPr>
          <w:color w:val="000000"/>
          <w:sz w:val="28"/>
          <w:szCs w:val="28"/>
        </w:rPr>
        <w:t>.</w:t>
      </w:r>
    </w:p>
    <w:p w:rsidR="00A93612" w:rsidRDefault="004372A4" w:rsidP="00E41568">
      <w:pPr>
        <w:pStyle w:val="Default"/>
        <w:ind w:firstLine="567"/>
        <w:rPr>
          <w:sz w:val="28"/>
          <w:szCs w:val="28"/>
        </w:rPr>
      </w:pPr>
      <w:r w:rsidRPr="00F248A0">
        <w:rPr>
          <w:sz w:val="28"/>
          <w:szCs w:val="28"/>
        </w:rPr>
        <w:t xml:space="preserve">3.2. </w:t>
      </w:r>
      <w:r w:rsidR="00A93612">
        <w:rPr>
          <w:sz w:val="28"/>
          <w:szCs w:val="28"/>
        </w:rPr>
        <w:t xml:space="preserve">В </w:t>
      </w:r>
      <w:r w:rsidRPr="00F248A0">
        <w:rPr>
          <w:sz w:val="28"/>
          <w:szCs w:val="28"/>
        </w:rPr>
        <w:t xml:space="preserve">Оргкомитет Конкурса </w:t>
      </w:r>
      <w:r w:rsidR="00A93612">
        <w:rPr>
          <w:sz w:val="28"/>
          <w:szCs w:val="28"/>
        </w:rPr>
        <w:t>входят:</w:t>
      </w:r>
    </w:p>
    <w:p w:rsidR="00A93612" w:rsidRPr="00A93612" w:rsidRDefault="00E41568" w:rsidP="00E41568">
      <w:pPr>
        <w:pStyle w:val="Default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C6AB1">
        <w:rPr>
          <w:iCs/>
          <w:sz w:val="28"/>
          <w:szCs w:val="28"/>
        </w:rPr>
        <w:t>п</w:t>
      </w:r>
      <w:r w:rsidR="00A93612" w:rsidRPr="00A93612">
        <w:rPr>
          <w:iCs/>
          <w:sz w:val="28"/>
          <w:szCs w:val="28"/>
        </w:rPr>
        <w:t xml:space="preserve">роректор по воспитательной работе и </w:t>
      </w:r>
      <w:r w:rsidR="008C6AB1">
        <w:rPr>
          <w:iCs/>
          <w:sz w:val="28"/>
          <w:szCs w:val="28"/>
        </w:rPr>
        <w:t>молодежной политике ВГМУ им. Н.Н. Бурденко</w:t>
      </w:r>
    </w:p>
    <w:p w:rsidR="008C6AB1" w:rsidRDefault="00E41568" w:rsidP="00E41568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C6AB1">
        <w:rPr>
          <w:iCs/>
          <w:sz w:val="28"/>
          <w:szCs w:val="28"/>
        </w:rPr>
        <w:t>д</w:t>
      </w:r>
      <w:r w:rsidR="00A93612" w:rsidRPr="00A93612">
        <w:rPr>
          <w:iCs/>
          <w:sz w:val="28"/>
          <w:szCs w:val="28"/>
        </w:rPr>
        <w:t>екан педиатрического факультета ВГМУ им. Н.Н. Бурденко</w:t>
      </w:r>
    </w:p>
    <w:p w:rsidR="00A93612" w:rsidRDefault="00E41568" w:rsidP="00E4156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93612" w:rsidRPr="00A93612">
        <w:rPr>
          <w:sz w:val="28"/>
          <w:szCs w:val="28"/>
        </w:rPr>
        <w:t>заместители декана</w:t>
      </w:r>
      <w:r w:rsidR="00AF724F">
        <w:rPr>
          <w:sz w:val="28"/>
          <w:szCs w:val="28"/>
        </w:rPr>
        <w:t xml:space="preserve"> </w:t>
      </w:r>
      <w:r w:rsidR="008C6AB1" w:rsidRPr="00A93612">
        <w:rPr>
          <w:iCs/>
          <w:sz w:val="28"/>
          <w:szCs w:val="28"/>
        </w:rPr>
        <w:t>педиатрического факультета ВГМУ им. Н.Н. Бурденко</w:t>
      </w:r>
    </w:p>
    <w:p w:rsidR="00C62D01" w:rsidRDefault="00E41568" w:rsidP="00E41568">
      <w:pPr>
        <w:pStyle w:val="a3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AB1">
        <w:rPr>
          <w:sz w:val="28"/>
          <w:szCs w:val="28"/>
        </w:rPr>
        <w:t>п</w:t>
      </w:r>
      <w:r w:rsidR="00A93612" w:rsidRPr="00A93612">
        <w:rPr>
          <w:sz w:val="28"/>
          <w:szCs w:val="28"/>
        </w:rPr>
        <w:t>редседатель профкома сотрудников ВГМУ им. Н.Н. Бурденко</w:t>
      </w:r>
      <w:r>
        <w:rPr>
          <w:sz w:val="28"/>
          <w:szCs w:val="28"/>
        </w:rPr>
        <w:t>.</w:t>
      </w:r>
    </w:p>
    <w:p w:rsidR="00D057AF" w:rsidRPr="00A93612" w:rsidRDefault="00D057AF" w:rsidP="00E41568">
      <w:pPr>
        <w:pStyle w:val="a3"/>
        <w:spacing w:before="0" w:beforeAutospacing="0" w:after="0" w:afterAutospacing="0"/>
        <w:ind w:right="140" w:firstLine="567"/>
        <w:jc w:val="both"/>
        <w:rPr>
          <w:b/>
          <w:color w:val="000000"/>
          <w:sz w:val="28"/>
          <w:szCs w:val="28"/>
        </w:rPr>
      </w:pPr>
    </w:p>
    <w:p w:rsidR="00805775" w:rsidRPr="00F248A0" w:rsidRDefault="00805775" w:rsidP="00E41568">
      <w:pPr>
        <w:pStyle w:val="a3"/>
        <w:tabs>
          <w:tab w:val="left" w:pos="426"/>
        </w:tabs>
        <w:spacing w:before="0" w:beforeAutospacing="0" w:after="0" w:afterAutospacing="0"/>
        <w:ind w:right="140" w:firstLine="567"/>
        <w:jc w:val="center"/>
        <w:rPr>
          <w:color w:val="000000"/>
          <w:sz w:val="28"/>
          <w:szCs w:val="28"/>
        </w:rPr>
      </w:pPr>
      <w:r w:rsidRPr="00F248A0">
        <w:rPr>
          <w:b/>
          <w:color w:val="000000"/>
          <w:sz w:val="28"/>
          <w:szCs w:val="28"/>
        </w:rPr>
        <w:t>4. Участники Конкурса</w:t>
      </w:r>
    </w:p>
    <w:p w:rsidR="00805775" w:rsidRPr="00550505" w:rsidRDefault="00805775" w:rsidP="00E41568">
      <w:pPr>
        <w:pStyle w:val="a3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F248A0">
        <w:rPr>
          <w:color w:val="000000"/>
          <w:sz w:val="28"/>
          <w:szCs w:val="28"/>
        </w:rPr>
        <w:t>4.1.</w:t>
      </w:r>
      <w:r w:rsidR="0041453C">
        <w:rPr>
          <w:sz w:val="28"/>
          <w:szCs w:val="28"/>
        </w:rPr>
        <w:t xml:space="preserve"> К участию в К</w:t>
      </w:r>
      <w:r w:rsidRPr="00F248A0">
        <w:rPr>
          <w:sz w:val="28"/>
          <w:szCs w:val="28"/>
        </w:rPr>
        <w:t xml:space="preserve">онкурсе приглашаются </w:t>
      </w:r>
      <w:r w:rsidR="00A93612">
        <w:rPr>
          <w:sz w:val="28"/>
          <w:szCs w:val="28"/>
        </w:rPr>
        <w:t>дети обучающихся</w:t>
      </w:r>
      <w:r w:rsidR="004B3DCC">
        <w:rPr>
          <w:sz w:val="28"/>
          <w:szCs w:val="28"/>
        </w:rPr>
        <w:t xml:space="preserve"> и сотрудников </w:t>
      </w:r>
      <w:r w:rsidR="00037266">
        <w:rPr>
          <w:sz w:val="28"/>
          <w:szCs w:val="28"/>
        </w:rPr>
        <w:t>медицинских вузов России</w:t>
      </w:r>
      <w:r w:rsidR="00AF724F">
        <w:rPr>
          <w:sz w:val="28"/>
          <w:szCs w:val="28"/>
        </w:rPr>
        <w:t xml:space="preserve"> </w:t>
      </w:r>
      <w:r w:rsidR="00857E63" w:rsidRPr="00550505">
        <w:rPr>
          <w:sz w:val="28"/>
          <w:szCs w:val="28"/>
        </w:rPr>
        <w:t xml:space="preserve">в возрасте </w:t>
      </w:r>
      <w:r w:rsidR="002D5669">
        <w:rPr>
          <w:sz w:val="28"/>
          <w:szCs w:val="28"/>
        </w:rPr>
        <w:t>2</w:t>
      </w:r>
      <w:r w:rsidR="00857E63" w:rsidRPr="00550505">
        <w:rPr>
          <w:sz w:val="28"/>
          <w:szCs w:val="28"/>
        </w:rPr>
        <w:t>-18 лет.</w:t>
      </w:r>
    </w:p>
    <w:p w:rsidR="00805775" w:rsidRDefault="00805775" w:rsidP="00E41568">
      <w:pPr>
        <w:pStyle w:val="a3"/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550505">
        <w:rPr>
          <w:color w:val="000000"/>
          <w:sz w:val="28"/>
          <w:szCs w:val="28"/>
        </w:rPr>
        <w:t xml:space="preserve">4.2. </w:t>
      </w:r>
      <w:r w:rsidR="00317D8A" w:rsidRPr="00550505">
        <w:rPr>
          <w:sz w:val="28"/>
          <w:szCs w:val="28"/>
        </w:rPr>
        <w:t>Участником конкурса может стать как</w:t>
      </w:r>
      <w:r w:rsidRPr="00550505">
        <w:rPr>
          <w:sz w:val="28"/>
          <w:szCs w:val="28"/>
        </w:rPr>
        <w:t xml:space="preserve"> один</w:t>
      </w:r>
      <w:r w:rsidR="0041453C" w:rsidRPr="00550505">
        <w:rPr>
          <w:sz w:val="28"/>
          <w:szCs w:val="28"/>
        </w:rPr>
        <w:t xml:space="preserve"> человек</w:t>
      </w:r>
      <w:r w:rsidR="006D7100">
        <w:rPr>
          <w:sz w:val="28"/>
          <w:szCs w:val="28"/>
        </w:rPr>
        <w:t>,</w:t>
      </w:r>
      <w:r w:rsidR="00AF724F">
        <w:rPr>
          <w:sz w:val="28"/>
          <w:szCs w:val="28"/>
        </w:rPr>
        <w:t xml:space="preserve"> </w:t>
      </w:r>
      <w:r w:rsidR="0041453C" w:rsidRPr="00550505">
        <w:rPr>
          <w:sz w:val="28"/>
          <w:szCs w:val="28"/>
        </w:rPr>
        <w:t>так и группа лиц</w:t>
      </w:r>
      <w:r w:rsidR="00317D8A" w:rsidRPr="00550505">
        <w:rPr>
          <w:sz w:val="28"/>
          <w:szCs w:val="28"/>
        </w:rPr>
        <w:t xml:space="preserve"> (объединения участников)</w:t>
      </w:r>
      <w:r w:rsidRPr="00550505">
        <w:rPr>
          <w:sz w:val="28"/>
          <w:szCs w:val="28"/>
        </w:rPr>
        <w:t>.</w:t>
      </w:r>
    </w:p>
    <w:p w:rsidR="00404EEA" w:rsidRDefault="00404EEA" w:rsidP="00E41568">
      <w:pPr>
        <w:pStyle w:val="a3"/>
        <w:tabs>
          <w:tab w:val="left" w:pos="2668"/>
        </w:tabs>
        <w:spacing w:before="0" w:beforeAutospacing="0" w:after="0" w:afterAutospacing="0"/>
        <w:ind w:right="140" w:firstLine="567"/>
        <w:jc w:val="center"/>
        <w:rPr>
          <w:b/>
          <w:sz w:val="28"/>
          <w:szCs w:val="28"/>
        </w:rPr>
      </w:pPr>
    </w:p>
    <w:p w:rsidR="00F248A0" w:rsidRPr="00F248A0" w:rsidRDefault="004E2756" w:rsidP="00E41568">
      <w:pPr>
        <w:pStyle w:val="a3"/>
        <w:tabs>
          <w:tab w:val="left" w:pos="2668"/>
        </w:tabs>
        <w:spacing w:before="0" w:beforeAutospacing="0" w:after="0" w:afterAutospacing="0"/>
        <w:ind w:right="140" w:firstLine="567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>5. Условия Конкурса</w:t>
      </w:r>
    </w:p>
    <w:p w:rsidR="00F248A0" w:rsidRDefault="00F248A0" w:rsidP="00E41568">
      <w:pPr>
        <w:pStyle w:val="a3"/>
        <w:tabs>
          <w:tab w:val="left" w:pos="2668"/>
        </w:tabs>
        <w:spacing w:before="0" w:beforeAutospacing="0" w:after="0" w:afterAutospacing="0"/>
        <w:ind w:right="140" w:firstLine="567"/>
        <w:jc w:val="both"/>
        <w:rPr>
          <w:sz w:val="28"/>
          <w:szCs w:val="28"/>
        </w:rPr>
      </w:pPr>
      <w:r w:rsidRPr="00F248A0">
        <w:rPr>
          <w:sz w:val="28"/>
          <w:szCs w:val="28"/>
        </w:rPr>
        <w:t xml:space="preserve">5.1. Конкурс проводится по следующим номинациям: </w:t>
      </w:r>
    </w:p>
    <w:p w:rsidR="00F248A0" w:rsidRDefault="00E41568" w:rsidP="00E41568">
      <w:pPr>
        <w:pStyle w:val="a3"/>
        <w:tabs>
          <w:tab w:val="left" w:pos="426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E78">
        <w:rPr>
          <w:sz w:val="28"/>
          <w:szCs w:val="28"/>
        </w:rPr>
        <w:t>вокал</w:t>
      </w:r>
      <w:r>
        <w:rPr>
          <w:sz w:val="28"/>
          <w:szCs w:val="28"/>
        </w:rPr>
        <w:t>;</w:t>
      </w:r>
    </w:p>
    <w:p w:rsidR="00406E78" w:rsidRDefault="00E41568" w:rsidP="00E41568">
      <w:pPr>
        <w:pStyle w:val="a3"/>
        <w:tabs>
          <w:tab w:val="left" w:pos="426"/>
          <w:tab w:val="left" w:pos="8789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>
        <w:rPr>
          <w:sz w:val="28"/>
          <w:szCs w:val="28"/>
        </w:rPr>
        <w:t>т</w:t>
      </w:r>
      <w:r w:rsidR="007966F9">
        <w:rPr>
          <w:sz w:val="28"/>
          <w:szCs w:val="28"/>
        </w:rPr>
        <w:t>анец</w:t>
      </w:r>
      <w:r w:rsidR="002D5669">
        <w:rPr>
          <w:sz w:val="28"/>
          <w:szCs w:val="28"/>
        </w:rPr>
        <w:t>/хореография</w:t>
      </w:r>
      <w:r>
        <w:rPr>
          <w:sz w:val="28"/>
          <w:szCs w:val="28"/>
        </w:rPr>
        <w:t>;</w:t>
      </w:r>
    </w:p>
    <w:p w:rsidR="00563716" w:rsidRDefault="00E41568" w:rsidP="00E41568">
      <w:pPr>
        <w:pStyle w:val="a3"/>
        <w:tabs>
          <w:tab w:val="left" w:pos="426"/>
          <w:tab w:val="left" w:pos="8789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>
        <w:rPr>
          <w:sz w:val="28"/>
          <w:szCs w:val="28"/>
        </w:rPr>
        <w:t>т</w:t>
      </w:r>
      <w:r w:rsidR="00A43275" w:rsidRPr="00F248A0">
        <w:rPr>
          <w:sz w:val="28"/>
          <w:szCs w:val="28"/>
        </w:rPr>
        <w:t>ворческий номер</w:t>
      </w:r>
      <w:r w:rsidR="007966F9">
        <w:rPr>
          <w:sz w:val="28"/>
          <w:szCs w:val="28"/>
        </w:rPr>
        <w:t xml:space="preserve"> (игра на </w:t>
      </w:r>
      <w:r w:rsidR="00406E78">
        <w:rPr>
          <w:sz w:val="28"/>
          <w:szCs w:val="28"/>
        </w:rPr>
        <w:t xml:space="preserve">музыкальных </w:t>
      </w:r>
      <w:r w:rsidR="007966F9">
        <w:rPr>
          <w:sz w:val="28"/>
          <w:szCs w:val="28"/>
        </w:rPr>
        <w:t xml:space="preserve">инструментах, </w:t>
      </w:r>
      <w:r w:rsidR="004E2756" w:rsidRPr="00F248A0">
        <w:rPr>
          <w:sz w:val="28"/>
          <w:szCs w:val="28"/>
        </w:rPr>
        <w:t>искусство пародии, стихотворного мастерства, гимнастика, боевые искусства, акробатика, оригинальный ж</w:t>
      </w:r>
      <w:r w:rsidR="007966F9">
        <w:rPr>
          <w:sz w:val="28"/>
          <w:szCs w:val="28"/>
        </w:rPr>
        <w:t xml:space="preserve">анр, цирк, дрессура, театр мод, фокусы </w:t>
      </w:r>
      <w:r w:rsidR="007C11ED">
        <w:rPr>
          <w:sz w:val="28"/>
          <w:szCs w:val="28"/>
        </w:rPr>
        <w:t>и др.)</w:t>
      </w:r>
      <w:r>
        <w:rPr>
          <w:sz w:val="28"/>
          <w:szCs w:val="28"/>
        </w:rPr>
        <w:t>;</w:t>
      </w:r>
    </w:p>
    <w:p w:rsidR="004B3DCC" w:rsidRDefault="00E41568" w:rsidP="00E41568">
      <w:pPr>
        <w:pStyle w:val="a3"/>
        <w:tabs>
          <w:tab w:val="left" w:pos="426"/>
          <w:tab w:val="left" w:pos="8789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CC">
        <w:rPr>
          <w:sz w:val="28"/>
          <w:szCs w:val="28"/>
        </w:rPr>
        <w:t>рисунок</w:t>
      </w:r>
      <w:r>
        <w:rPr>
          <w:sz w:val="28"/>
          <w:szCs w:val="28"/>
        </w:rPr>
        <w:t>;</w:t>
      </w:r>
    </w:p>
    <w:p w:rsidR="004B3DCC" w:rsidRPr="0091797B" w:rsidRDefault="00E41568" w:rsidP="00E41568">
      <w:pPr>
        <w:pStyle w:val="a3"/>
        <w:tabs>
          <w:tab w:val="left" w:pos="426"/>
          <w:tab w:val="left" w:pos="8789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CC">
        <w:rPr>
          <w:sz w:val="28"/>
          <w:szCs w:val="28"/>
        </w:rPr>
        <w:t>декоративно-прикладное творчество</w:t>
      </w:r>
      <w:r>
        <w:rPr>
          <w:sz w:val="28"/>
          <w:szCs w:val="28"/>
        </w:rPr>
        <w:t>.</w:t>
      </w:r>
    </w:p>
    <w:p w:rsidR="004E2756" w:rsidRPr="001611F2" w:rsidRDefault="0041453C" w:rsidP="00E415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1611F2">
        <w:rPr>
          <w:sz w:val="28"/>
          <w:szCs w:val="28"/>
        </w:rPr>
        <w:t xml:space="preserve">. Требование к </w:t>
      </w:r>
      <w:r w:rsidR="0091797B" w:rsidRPr="001611F2">
        <w:rPr>
          <w:sz w:val="28"/>
          <w:szCs w:val="28"/>
        </w:rPr>
        <w:t>видеоролику</w:t>
      </w:r>
      <w:r w:rsidR="004E2756" w:rsidRPr="001611F2">
        <w:rPr>
          <w:sz w:val="28"/>
          <w:szCs w:val="28"/>
        </w:rPr>
        <w:t>:</w:t>
      </w:r>
    </w:p>
    <w:p w:rsidR="004E2756" w:rsidRPr="001611F2" w:rsidRDefault="00E41568" w:rsidP="00E4156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 w:rsidRPr="001611F2">
        <w:rPr>
          <w:sz w:val="28"/>
          <w:szCs w:val="28"/>
        </w:rPr>
        <w:t>в</w:t>
      </w:r>
      <w:r w:rsidR="004E2756" w:rsidRPr="001611F2">
        <w:rPr>
          <w:sz w:val="28"/>
          <w:szCs w:val="28"/>
        </w:rPr>
        <w:t xml:space="preserve"> выступлениях не должно быть элементов, связанных с </w:t>
      </w:r>
      <w:r w:rsidR="007C11ED" w:rsidRPr="001611F2">
        <w:rPr>
          <w:sz w:val="28"/>
          <w:szCs w:val="28"/>
        </w:rPr>
        <w:t>нарушением техники безопасности</w:t>
      </w:r>
      <w:r>
        <w:rPr>
          <w:sz w:val="28"/>
          <w:szCs w:val="28"/>
        </w:rPr>
        <w:t>;</w:t>
      </w:r>
    </w:p>
    <w:p w:rsidR="00317D8A" w:rsidRPr="001611F2" w:rsidRDefault="00E41568" w:rsidP="00E4156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 w:rsidRPr="001611F2">
        <w:rPr>
          <w:sz w:val="28"/>
          <w:szCs w:val="28"/>
        </w:rPr>
        <w:t>с</w:t>
      </w:r>
      <w:r w:rsidR="005C4740" w:rsidRPr="001611F2">
        <w:rPr>
          <w:sz w:val="28"/>
          <w:szCs w:val="28"/>
        </w:rPr>
        <w:t>оответствие эт</w:t>
      </w:r>
      <w:r w:rsidR="007C11ED" w:rsidRPr="001611F2">
        <w:rPr>
          <w:sz w:val="28"/>
          <w:szCs w:val="28"/>
        </w:rPr>
        <w:t>ическим нормам</w:t>
      </w:r>
      <w:r>
        <w:rPr>
          <w:sz w:val="28"/>
          <w:szCs w:val="28"/>
        </w:rPr>
        <w:t>;</w:t>
      </w:r>
    </w:p>
    <w:p w:rsidR="004E2756" w:rsidRDefault="00E41568" w:rsidP="00E4156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 w:rsidRPr="001611F2">
        <w:rPr>
          <w:sz w:val="28"/>
          <w:szCs w:val="28"/>
        </w:rPr>
        <w:t>п</w:t>
      </w:r>
      <w:r w:rsidR="004E2756" w:rsidRPr="001611F2">
        <w:rPr>
          <w:sz w:val="28"/>
          <w:szCs w:val="28"/>
        </w:rPr>
        <w:t>родолжительность одного сцен</w:t>
      </w:r>
      <w:r w:rsidR="00A259C9" w:rsidRPr="001611F2">
        <w:rPr>
          <w:sz w:val="28"/>
          <w:szCs w:val="28"/>
        </w:rPr>
        <w:t xml:space="preserve">ического выступления не более </w:t>
      </w:r>
      <w:r w:rsidR="00FE15EC" w:rsidRPr="001611F2">
        <w:rPr>
          <w:sz w:val="28"/>
          <w:szCs w:val="28"/>
        </w:rPr>
        <w:t>5</w:t>
      </w:r>
      <w:r>
        <w:rPr>
          <w:sz w:val="28"/>
          <w:szCs w:val="28"/>
        </w:rPr>
        <w:t>минут;</w:t>
      </w:r>
    </w:p>
    <w:p w:rsidR="001611F2" w:rsidRPr="00181C18" w:rsidRDefault="00E41568" w:rsidP="00E4156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1F2">
        <w:rPr>
          <w:sz w:val="28"/>
          <w:szCs w:val="28"/>
        </w:rPr>
        <w:t xml:space="preserve">загрузка видео в формате </w:t>
      </w:r>
      <w:r w:rsidR="001611F2" w:rsidRPr="00181C18">
        <w:rPr>
          <w:sz w:val="28"/>
          <w:szCs w:val="28"/>
        </w:rPr>
        <w:t>.</w:t>
      </w:r>
      <w:proofErr w:type="spellStart"/>
      <w:r w:rsidR="001611F2">
        <w:rPr>
          <w:sz w:val="28"/>
          <w:szCs w:val="28"/>
          <w:lang w:val="en-US"/>
        </w:rPr>
        <w:t>mp</w:t>
      </w:r>
      <w:proofErr w:type="spellEnd"/>
      <w:r w:rsidR="001611F2" w:rsidRPr="00181C18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41453C" w:rsidRPr="00550505" w:rsidRDefault="0041453C" w:rsidP="00E41568">
      <w:pPr>
        <w:ind w:firstLine="567"/>
        <w:jc w:val="both"/>
        <w:rPr>
          <w:sz w:val="28"/>
          <w:szCs w:val="28"/>
        </w:rPr>
      </w:pPr>
      <w:r w:rsidRPr="00550505">
        <w:rPr>
          <w:sz w:val="28"/>
          <w:szCs w:val="28"/>
        </w:rPr>
        <w:t>5.3. Требование к участнику:</w:t>
      </w:r>
    </w:p>
    <w:p w:rsidR="0041453C" w:rsidRDefault="00E41568" w:rsidP="00E41568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11ED" w:rsidRPr="002D5669">
        <w:rPr>
          <w:sz w:val="28"/>
          <w:szCs w:val="28"/>
        </w:rPr>
        <w:t>у</w:t>
      </w:r>
      <w:r w:rsidR="004B3DCC" w:rsidRPr="002D5669">
        <w:rPr>
          <w:sz w:val="28"/>
          <w:szCs w:val="28"/>
        </w:rPr>
        <w:t>частник</w:t>
      </w:r>
      <w:r w:rsidR="007479CF" w:rsidRPr="002D5669">
        <w:rPr>
          <w:sz w:val="28"/>
          <w:szCs w:val="28"/>
        </w:rPr>
        <w:t xml:space="preserve"> или представител</w:t>
      </w:r>
      <w:r w:rsidR="004B3DCC" w:rsidRPr="002D5669">
        <w:rPr>
          <w:sz w:val="28"/>
          <w:szCs w:val="28"/>
        </w:rPr>
        <w:t>ь</w:t>
      </w:r>
      <w:r w:rsidR="007479CF" w:rsidRPr="002D5669">
        <w:rPr>
          <w:sz w:val="28"/>
          <w:szCs w:val="28"/>
        </w:rPr>
        <w:t xml:space="preserve"> участника</w:t>
      </w:r>
      <w:r w:rsidR="00AF724F">
        <w:rPr>
          <w:sz w:val="28"/>
          <w:szCs w:val="28"/>
        </w:rPr>
        <w:t xml:space="preserve"> </w:t>
      </w:r>
      <w:r w:rsidR="004B3DCC" w:rsidRPr="002D5669">
        <w:rPr>
          <w:sz w:val="28"/>
          <w:szCs w:val="28"/>
        </w:rPr>
        <w:t>дает согласие на публикацию видео и фото его работ в сети Интернет на сайте ВГМУ им. Н.Н. Бурденко</w:t>
      </w:r>
      <w:r w:rsidR="00A93612" w:rsidRPr="002D5669">
        <w:rPr>
          <w:sz w:val="28"/>
          <w:szCs w:val="28"/>
        </w:rPr>
        <w:t xml:space="preserve"> (согласно Приложению 1).</w:t>
      </w:r>
    </w:p>
    <w:p w:rsidR="002052BE" w:rsidRPr="002D5669" w:rsidRDefault="002052BE" w:rsidP="00E41568">
      <w:pPr>
        <w:pStyle w:val="a9"/>
        <w:ind w:left="0" w:firstLine="567"/>
        <w:jc w:val="both"/>
        <w:rPr>
          <w:sz w:val="28"/>
          <w:szCs w:val="28"/>
        </w:rPr>
      </w:pPr>
    </w:p>
    <w:p w:rsidR="0050299C" w:rsidRPr="00550505" w:rsidRDefault="00EF682E" w:rsidP="00E41568">
      <w:pPr>
        <w:ind w:firstLine="567"/>
        <w:jc w:val="center"/>
        <w:rPr>
          <w:sz w:val="28"/>
          <w:szCs w:val="28"/>
        </w:rPr>
      </w:pPr>
      <w:r w:rsidRPr="00550505">
        <w:rPr>
          <w:b/>
          <w:color w:val="000000"/>
          <w:sz w:val="28"/>
          <w:szCs w:val="28"/>
        </w:rPr>
        <w:t xml:space="preserve">6. </w:t>
      </w:r>
      <w:r w:rsidR="005460FB" w:rsidRPr="00550505">
        <w:rPr>
          <w:b/>
          <w:color w:val="000000"/>
          <w:sz w:val="28"/>
          <w:szCs w:val="28"/>
        </w:rPr>
        <w:t>Порядок и сроки проведения</w:t>
      </w:r>
      <w:r w:rsidR="00AF724F">
        <w:rPr>
          <w:b/>
          <w:color w:val="000000"/>
          <w:sz w:val="28"/>
          <w:szCs w:val="28"/>
        </w:rPr>
        <w:t xml:space="preserve"> </w:t>
      </w:r>
      <w:r w:rsidR="0050299C" w:rsidRPr="00550505">
        <w:rPr>
          <w:b/>
          <w:color w:val="000000"/>
          <w:sz w:val="28"/>
          <w:szCs w:val="28"/>
        </w:rPr>
        <w:t>Конкурса</w:t>
      </w:r>
    </w:p>
    <w:p w:rsidR="001611F2" w:rsidRDefault="00857E63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 xml:space="preserve">6.1. </w:t>
      </w:r>
      <w:r w:rsidR="001611F2" w:rsidRPr="00550505">
        <w:rPr>
          <w:color w:val="000000"/>
          <w:sz w:val="28"/>
          <w:szCs w:val="28"/>
        </w:rPr>
        <w:t xml:space="preserve">Сроки проведения Конкурса: с </w:t>
      </w:r>
      <w:r w:rsidR="001611F2">
        <w:rPr>
          <w:color w:val="000000"/>
          <w:sz w:val="28"/>
          <w:szCs w:val="28"/>
        </w:rPr>
        <w:t>1 ноября</w:t>
      </w:r>
      <w:r w:rsidR="001611F2" w:rsidRPr="00550505">
        <w:rPr>
          <w:color w:val="000000"/>
          <w:sz w:val="28"/>
          <w:szCs w:val="28"/>
        </w:rPr>
        <w:t xml:space="preserve"> по </w:t>
      </w:r>
      <w:r w:rsidR="001611F2">
        <w:rPr>
          <w:color w:val="000000"/>
          <w:sz w:val="28"/>
          <w:szCs w:val="28"/>
        </w:rPr>
        <w:t>15 ноября</w:t>
      </w:r>
      <w:r w:rsidR="001611F2" w:rsidRPr="00550505">
        <w:rPr>
          <w:color w:val="000000"/>
          <w:sz w:val="28"/>
          <w:szCs w:val="28"/>
        </w:rPr>
        <w:t>.</w:t>
      </w:r>
    </w:p>
    <w:p w:rsidR="001611F2" w:rsidRDefault="001611F2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Для участия в Конкурсе участник</w:t>
      </w:r>
      <w:r w:rsidR="00AF724F">
        <w:rPr>
          <w:color w:val="000000"/>
          <w:sz w:val="28"/>
          <w:szCs w:val="28"/>
        </w:rPr>
        <w:t xml:space="preserve">/законный представитель участника Конкурса </w:t>
      </w:r>
      <w:r>
        <w:rPr>
          <w:color w:val="000000"/>
          <w:sz w:val="28"/>
          <w:szCs w:val="28"/>
        </w:rPr>
        <w:t>направляет заявку</w:t>
      </w:r>
      <w:r w:rsidR="00AF724F">
        <w:rPr>
          <w:color w:val="000000"/>
          <w:sz w:val="28"/>
          <w:szCs w:val="28"/>
        </w:rPr>
        <w:t xml:space="preserve"> по электронной почте </w:t>
      </w:r>
      <w:r w:rsidR="009A5E27" w:rsidRPr="004B3DCC">
        <w:rPr>
          <w:sz w:val="28"/>
          <w:szCs w:val="28"/>
          <w:shd w:val="clear" w:color="auto" w:fill="FFFFFF"/>
        </w:rPr>
        <w:t>pedfacultetvrn@mail.ru</w:t>
      </w:r>
      <w:r w:rsidR="009A5E27">
        <w:rPr>
          <w:color w:val="000000"/>
          <w:sz w:val="28"/>
          <w:szCs w:val="28"/>
        </w:rPr>
        <w:t xml:space="preserve"> </w:t>
      </w:r>
      <w:r w:rsidR="00AF724F">
        <w:rPr>
          <w:color w:val="000000"/>
          <w:sz w:val="28"/>
          <w:szCs w:val="28"/>
        </w:rPr>
        <w:t xml:space="preserve">или на бумажном носителе </w:t>
      </w:r>
      <w:r>
        <w:rPr>
          <w:color w:val="000000"/>
          <w:sz w:val="28"/>
          <w:szCs w:val="28"/>
        </w:rPr>
        <w:t>(согласно Приложению 2)</w:t>
      </w:r>
      <w:r w:rsidR="002D5669">
        <w:rPr>
          <w:color w:val="000000"/>
          <w:sz w:val="28"/>
          <w:szCs w:val="28"/>
        </w:rPr>
        <w:t>.</w:t>
      </w:r>
    </w:p>
    <w:p w:rsidR="00857E63" w:rsidRPr="00550505" w:rsidRDefault="001611F2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41568">
        <w:rPr>
          <w:color w:val="000000"/>
          <w:sz w:val="28"/>
          <w:szCs w:val="28"/>
        </w:rPr>
        <w:t>3</w:t>
      </w:r>
      <w:r w:rsidR="00E41568" w:rsidRPr="00550505">
        <w:rPr>
          <w:color w:val="000000"/>
          <w:sz w:val="28"/>
          <w:szCs w:val="28"/>
        </w:rPr>
        <w:t>.</w:t>
      </w:r>
      <w:r w:rsidR="00E41568">
        <w:rPr>
          <w:color w:val="000000"/>
          <w:sz w:val="28"/>
          <w:szCs w:val="28"/>
        </w:rPr>
        <w:t xml:space="preserve"> Заявки</w:t>
      </w:r>
      <w:r w:rsidR="00E20FCE">
        <w:rPr>
          <w:color w:val="000000"/>
          <w:sz w:val="28"/>
          <w:szCs w:val="28"/>
        </w:rPr>
        <w:t xml:space="preserve"> и р</w:t>
      </w:r>
      <w:r w:rsidR="00857E63" w:rsidRPr="00550505">
        <w:rPr>
          <w:color w:val="000000"/>
          <w:sz w:val="28"/>
          <w:szCs w:val="28"/>
        </w:rPr>
        <w:t xml:space="preserve">аботы принимаются до </w:t>
      </w:r>
      <w:r w:rsidR="00A93612">
        <w:rPr>
          <w:color w:val="000000"/>
          <w:sz w:val="28"/>
          <w:szCs w:val="28"/>
        </w:rPr>
        <w:t>15 ноября</w:t>
      </w:r>
      <w:r w:rsidR="00857E63" w:rsidRPr="00550505">
        <w:rPr>
          <w:color w:val="000000"/>
          <w:sz w:val="28"/>
          <w:szCs w:val="28"/>
        </w:rPr>
        <w:t xml:space="preserve"> включительно</w:t>
      </w:r>
      <w:r>
        <w:rPr>
          <w:color w:val="000000"/>
          <w:sz w:val="28"/>
          <w:szCs w:val="28"/>
        </w:rPr>
        <w:t>.</w:t>
      </w:r>
      <w:r w:rsidR="009A5E27">
        <w:rPr>
          <w:color w:val="000000"/>
          <w:sz w:val="28"/>
          <w:szCs w:val="28"/>
        </w:rPr>
        <w:t xml:space="preserve">  </w:t>
      </w:r>
    </w:p>
    <w:p w:rsidR="00C62D01" w:rsidRDefault="00857E63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0" w:firstLine="567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>6</w:t>
      </w:r>
      <w:r w:rsidR="001611F2">
        <w:rPr>
          <w:color w:val="000000"/>
          <w:sz w:val="28"/>
          <w:szCs w:val="28"/>
        </w:rPr>
        <w:t>.4</w:t>
      </w:r>
      <w:r w:rsidRPr="00550505">
        <w:rPr>
          <w:color w:val="000000"/>
          <w:sz w:val="28"/>
          <w:szCs w:val="28"/>
        </w:rPr>
        <w:t xml:space="preserve">. Итоги Конкурса </w:t>
      </w:r>
      <w:r w:rsidR="00406E78">
        <w:rPr>
          <w:color w:val="000000"/>
          <w:sz w:val="28"/>
          <w:szCs w:val="28"/>
        </w:rPr>
        <w:t>подво</w:t>
      </w:r>
      <w:r w:rsidRPr="00550505">
        <w:rPr>
          <w:color w:val="000000"/>
          <w:sz w:val="28"/>
          <w:szCs w:val="28"/>
        </w:rPr>
        <w:t>д</w:t>
      </w:r>
      <w:r w:rsidR="00406E78">
        <w:rPr>
          <w:color w:val="000000"/>
          <w:sz w:val="28"/>
          <w:szCs w:val="28"/>
        </w:rPr>
        <w:t>ятся</w:t>
      </w:r>
      <w:r w:rsidR="00AF724F">
        <w:rPr>
          <w:color w:val="000000"/>
          <w:sz w:val="28"/>
          <w:szCs w:val="28"/>
        </w:rPr>
        <w:t xml:space="preserve"> </w:t>
      </w:r>
      <w:r w:rsidR="004B3DCC">
        <w:rPr>
          <w:color w:val="000000"/>
          <w:sz w:val="28"/>
          <w:szCs w:val="28"/>
        </w:rPr>
        <w:t>2</w:t>
      </w:r>
      <w:r w:rsidR="00A93612">
        <w:rPr>
          <w:color w:val="000000"/>
          <w:sz w:val="28"/>
          <w:szCs w:val="28"/>
        </w:rPr>
        <w:t>0 ноября</w:t>
      </w:r>
      <w:r w:rsidR="002D5669">
        <w:rPr>
          <w:color w:val="000000"/>
          <w:sz w:val="28"/>
          <w:szCs w:val="28"/>
        </w:rPr>
        <w:t>.</w:t>
      </w:r>
    </w:p>
    <w:p w:rsidR="00406E78" w:rsidRDefault="001611F2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4139E2" w:rsidRPr="004139E2">
        <w:rPr>
          <w:color w:val="000000"/>
          <w:sz w:val="28"/>
          <w:szCs w:val="28"/>
        </w:rPr>
        <w:t xml:space="preserve">. </w:t>
      </w:r>
      <w:r w:rsidR="00406E78">
        <w:rPr>
          <w:color w:val="000000"/>
          <w:sz w:val="28"/>
          <w:szCs w:val="28"/>
        </w:rPr>
        <w:t xml:space="preserve">Конкурсные работы принимаются в деканате педиатрического факультета (Студенческая, 10, главный корпус ВГМУ им. Н.Н. Бурденко, 1 этаж, 15 </w:t>
      </w:r>
      <w:proofErr w:type="spellStart"/>
      <w:r w:rsidR="00406E78">
        <w:rPr>
          <w:color w:val="000000"/>
          <w:sz w:val="28"/>
          <w:szCs w:val="28"/>
        </w:rPr>
        <w:t>каб</w:t>
      </w:r>
      <w:proofErr w:type="spellEnd"/>
      <w:r w:rsidR="00406E78">
        <w:rPr>
          <w:color w:val="000000"/>
          <w:sz w:val="28"/>
          <w:szCs w:val="28"/>
        </w:rPr>
        <w:t xml:space="preserve">.) </w:t>
      </w:r>
      <w:r w:rsidR="002D5669">
        <w:rPr>
          <w:color w:val="000000"/>
          <w:sz w:val="28"/>
          <w:szCs w:val="28"/>
        </w:rPr>
        <w:t>и/</w:t>
      </w:r>
      <w:r w:rsidR="00406E78">
        <w:rPr>
          <w:color w:val="000000"/>
          <w:sz w:val="28"/>
          <w:szCs w:val="28"/>
        </w:rPr>
        <w:t xml:space="preserve">или по электронной почте </w:t>
      </w:r>
      <w:hyperlink r:id="rId6" w:history="1">
        <w:r w:rsidR="004E51B1" w:rsidRPr="009173FD">
          <w:rPr>
            <w:rStyle w:val="aa"/>
            <w:sz w:val="28"/>
            <w:szCs w:val="28"/>
            <w:shd w:val="clear" w:color="auto" w:fill="FFFFFF"/>
          </w:rPr>
          <w:t>pedfacultetvrn@mail.ru</w:t>
        </w:r>
      </w:hyperlink>
      <w:r w:rsidR="004E51B1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611F2" w:rsidRPr="001611F2" w:rsidRDefault="001611F2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406E78">
        <w:rPr>
          <w:color w:val="000000"/>
          <w:sz w:val="28"/>
          <w:szCs w:val="28"/>
        </w:rPr>
        <w:t xml:space="preserve">. </w:t>
      </w:r>
      <w:r w:rsidR="00B81EAB">
        <w:rPr>
          <w:color w:val="000000"/>
          <w:sz w:val="28"/>
          <w:szCs w:val="28"/>
        </w:rPr>
        <w:t>Экспозиция представленных на Конкурс рисунков</w:t>
      </w:r>
      <w:r w:rsidR="004B3DCC">
        <w:rPr>
          <w:color w:val="000000"/>
          <w:sz w:val="28"/>
          <w:szCs w:val="28"/>
        </w:rPr>
        <w:t xml:space="preserve"> и подел</w:t>
      </w:r>
      <w:r w:rsidR="00B81EAB">
        <w:rPr>
          <w:color w:val="000000"/>
          <w:sz w:val="28"/>
          <w:szCs w:val="28"/>
        </w:rPr>
        <w:t>ок</w:t>
      </w:r>
      <w:r w:rsidR="00AF724F">
        <w:rPr>
          <w:color w:val="000000"/>
          <w:sz w:val="28"/>
          <w:szCs w:val="28"/>
        </w:rPr>
        <w:t xml:space="preserve"> </w:t>
      </w:r>
      <w:r w:rsidR="002D5669">
        <w:rPr>
          <w:color w:val="000000"/>
          <w:sz w:val="28"/>
          <w:szCs w:val="28"/>
        </w:rPr>
        <w:t>размещается</w:t>
      </w:r>
      <w:r w:rsidR="00AF724F">
        <w:rPr>
          <w:color w:val="000000"/>
          <w:sz w:val="28"/>
          <w:szCs w:val="28"/>
        </w:rPr>
        <w:t xml:space="preserve"> </w:t>
      </w:r>
      <w:r w:rsidR="004B3DCC" w:rsidRPr="00E20FCE">
        <w:rPr>
          <w:color w:val="000000"/>
          <w:sz w:val="28"/>
          <w:szCs w:val="28"/>
        </w:rPr>
        <w:t>н</w:t>
      </w:r>
      <w:r w:rsidR="004B3DCC">
        <w:rPr>
          <w:color w:val="000000"/>
          <w:sz w:val="28"/>
          <w:szCs w:val="28"/>
        </w:rPr>
        <w:t>а первом этаже главного</w:t>
      </w:r>
      <w:r w:rsidR="002052BE">
        <w:rPr>
          <w:color w:val="000000"/>
          <w:sz w:val="28"/>
          <w:szCs w:val="28"/>
        </w:rPr>
        <w:t xml:space="preserve"> корпуса ВГМУ им. Н.Н. Бурденко</w:t>
      </w:r>
      <w:r w:rsidR="00AF724F">
        <w:rPr>
          <w:color w:val="000000"/>
          <w:sz w:val="28"/>
          <w:szCs w:val="28"/>
        </w:rPr>
        <w:t>, в электронном виде – на сайте университета.</w:t>
      </w:r>
    </w:p>
    <w:p w:rsidR="00E20FCE" w:rsidRPr="001611F2" w:rsidRDefault="00465306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611F2" w:rsidRPr="00181C18">
        <w:rPr>
          <w:color w:val="000000"/>
          <w:sz w:val="28"/>
          <w:szCs w:val="28"/>
        </w:rPr>
        <w:t xml:space="preserve">7 </w:t>
      </w:r>
      <w:r w:rsidR="00E20FCE" w:rsidRPr="001611F2">
        <w:rPr>
          <w:bCs/>
          <w:sz w:val="28"/>
          <w:szCs w:val="28"/>
        </w:rPr>
        <w:t>Члены жюри</w:t>
      </w:r>
      <w:r w:rsidR="00AF724F">
        <w:rPr>
          <w:bCs/>
          <w:sz w:val="28"/>
          <w:szCs w:val="28"/>
        </w:rPr>
        <w:t xml:space="preserve"> утверждаются оргкомитетом Конкурса.</w:t>
      </w:r>
    </w:p>
    <w:p w:rsidR="00E20FCE" w:rsidRPr="004139E2" w:rsidRDefault="001611F2" w:rsidP="00E41568">
      <w:pPr>
        <w:pStyle w:val="a3"/>
        <w:tabs>
          <w:tab w:val="left" w:pos="0"/>
          <w:tab w:val="left" w:pos="142"/>
        </w:tabs>
        <w:spacing w:before="0" w:beforeAutospacing="0" w:after="0" w:afterAutospacing="0"/>
        <w:ind w:righ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41568" w:rsidRPr="00181C18">
        <w:rPr>
          <w:color w:val="000000"/>
          <w:sz w:val="28"/>
          <w:szCs w:val="28"/>
        </w:rPr>
        <w:t>8</w:t>
      </w:r>
      <w:r w:rsidR="00E41568">
        <w:rPr>
          <w:color w:val="000000"/>
          <w:sz w:val="28"/>
          <w:szCs w:val="28"/>
        </w:rPr>
        <w:t xml:space="preserve">. </w:t>
      </w:r>
      <w:proofErr w:type="spellStart"/>
      <w:r w:rsidR="00E41568">
        <w:rPr>
          <w:color w:val="000000"/>
          <w:sz w:val="28"/>
          <w:szCs w:val="28"/>
        </w:rPr>
        <w:t>Видеороликии</w:t>
      </w:r>
      <w:proofErr w:type="spellEnd"/>
      <w:r w:rsidR="00E20FCE">
        <w:rPr>
          <w:color w:val="000000"/>
          <w:sz w:val="28"/>
          <w:szCs w:val="28"/>
        </w:rPr>
        <w:t xml:space="preserve"> фотографии рисунков и поделок </w:t>
      </w:r>
      <w:r w:rsidR="00E20FCE" w:rsidRPr="004139E2">
        <w:rPr>
          <w:color w:val="000000"/>
          <w:sz w:val="28"/>
          <w:szCs w:val="28"/>
        </w:rPr>
        <w:t xml:space="preserve">будут размещены </w:t>
      </w:r>
      <w:r w:rsidR="00E20FCE">
        <w:rPr>
          <w:color w:val="000000"/>
          <w:sz w:val="28"/>
          <w:szCs w:val="28"/>
        </w:rPr>
        <w:t>на сайте ВГМУ им. Н.Н. Бурденко.</w:t>
      </w:r>
    </w:p>
    <w:p w:rsidR="004B3DCC" w:rsidRPr="004139E2" w:rsidRDefault="004B3DCC" w:rsidP="00E41568">
      <w:pPr>
        <w:pStyle w:val="Default"/>
        <w:tabs>
          <w:tab w:val="left" w:pos="0"/>
        </w:tabs>
        <w:ind w:firstLine="567"/>
        <w:rPr>
          <w:sz w:val="28"/>
          <w:szCs w:val="28"/>
        </w:rPr>
      </w:pPr>
    </w:p>
    <w:p w:rsidR="001300A4" w:rsidRPr="0091797B" w:rsidRDefault="001300A4" w:rsidP="00E41568">
      <w:pPr>
        <w:pStyle w:val="a3"/>
        <w:tabs>
          <w:tab w:val="left" w:pos="426"/>
        </w:tabs>
        <w:spacing w:before="0" w:beforeAutospacing="0" w:after="0" w:afterAutospacing="0"/>
        <w:ind w:right="142" w:firstLine="567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50505">
        <w:rPr>
          <w:b/>
          <w:bCs/>
          <w:color w:val="000000" w:themeColor="text1"/>
          <w:sz w:val="28"/>
          <w:szCs w:val="28"/>
          <w:shd w:val="clear" w:color="auto" w:fill="FFFFFF"/>
        </w:rPr>
        <w:t>7. Награждение победителей Конкурса</w:t>
      </w:r>
    </w:p>
    <w:p w:rsidR="001300A4" w:rsidRDefault="001300A4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.1.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Возрастные категории участников конкурса:</w:t>
      </w:r>
    </w:p>
    <w:p w:rsidR="00E20FCE" w:rsidRPr="002D5669" w:rsidRDefault="00E41568" w:rsidP="00E41568">
      <w:pPr>
        <w:pStyle w:val="a9"/>
        <w:ind w:left="0"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5669" w:rsidRPr="002D5669">
        <w:rPr>
          <w:bCs/>
          <w:color w:val="000000" w:themeColor="text1"/>
          <w:sz w:val="28"/>
          <w:szCs w:val="28"/>
          <w:shd w:val="clear" w:color="auto" w:fill="FFFFFF"/>
        </w:rPr>
        <w:t xml:space="preserve">возрастная группа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2D5669" w:rsidRPr="002D5669">
        <w:rPr>
          <w:bCs/>
          <w:color w:val="000000" w:themeColor="text1"/>
          <w:sz w:val="28"/>
          <w:szCs w:val="28"/>
          <w:shd w:val="clear" w:color="auto" w:fill="FFFFFF"/>
        </w:rPr>
        <w:t>7 лет (дошкольный возраст)</w:t>
      </w:r>
    </w:p>
    <w:p w:rsidR="00E20FCE" w:rsidRPr="002D5669" w:rsidRDefault="00E41568" w:rsidP="00E41568">
      <w:pPr>
        <w:pStyle w:val="a9"/>
        <w:ind w:left="0"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5669" w:rsidRPr="002D5669">
        <w:rPr>
          <w:bCs/>
          <w:color w:val="000000" w:themeColor="text1"/>
          <w:sz w:val="28"/>
          <w:szCs w:val="28"/>
          <w:shd w:val="clear" w:color="auto" w:fill="FFFFFF"/>
        </w:rPr>
        <w:t>возрастная группа 8-12 лет (младший школьный возраст)</w:t>
      </w:r>
    </w:p>
    <w:p w:rsidR="00E20FCE" w:rsidRPr="002D5669" w:rsidRDefault="00E41568" w:rsidP="00E41568">
      <w:pPr>
        <w:pStyle w:val="a9"/>
        <w:ind w:left="0"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5669" w:rsidRPr="002D5669">
        <w:rPr>
          <w:bCs/>
          <w:color w:val="000000" w:themeColor="text1"/>
          <w:sz w:val="28"/>
          <w:szCs w:val="28"/>
          <w:shd w:val="clear" w:color="auto" w:fill="FFFFFF"/>
        </w:rPr>
        <w:t>возрастная группа 13-18 лет (старший школьный возраст)</w:t>
      </w:r>
    </w:p>
    <w:p w:rsidR="00E20FCE" w:rsidRPr="002D5669" w:rsidRDefault="00E41568" w:rsidP="00E41568">
      <w:pPr>
        <w:pStyle w:val="a9"/>
        <w:ind w:left="0"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D5669" w:rsidRPr="002D5669">
        <w:rPr>
          <w:bCs/>
          <w:color w:val="000000" w:themeColor="text1"/>
          <w:sz w:val="28"/>
          <w:szCs w:val="28"/>
          <w:shd w:val="clear" w:color="auto" w:fill="FFFFFF"/>
        </w:rPr>
        <w:t xml:space="preserve">смешанная </w:t>
      </w:r>
      <w:r w:rsidR="00E20FCE" w:rsidRPr="002D5669">
        <w:rPr>
          <w:bCs/>
          <w:color w:val="000000" w:themeColor="text1"/>
          <w:sz w:val="28"/>
          <w:szCs w:val="28"/>
          <w:shd w:val="clear" w:color="auto" w:fill="FFFFFF"/>
        </w:rPr>
        <w:t>возрастная группа (для коллективов)</w:t>
      </w:r>
    </w:p>
    <w:p w:rsidR="00E20FCE" w:rsidRDefault="001300A4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.2. </w:t>
      </w:r>
      <w:r w:rsidR="00E20FCE">
        <w:rPr>
          <w:bCs/>
          <w:color w:val="000000" w:themeColor="text1"/>
          <w:sz w:val="28"/>
          <w:szCs w:val="28"/>
          <w:shd w:val="clear" w:color="auto" w:fill="FFFFFF"/>
        </w:rPr>
        <w:t>В каждой возрастной категории определяются п</w:t>
      </w:r>
      <w:r w:rsidR="00B81EAB" w:rsidRPr="001300A4">
        <w:rPr>
          <w:bCs/>
          <w:color w:val="000000" w:themeColor="text1"/>
          <w:sz w:val="28"/>
          <w:szCs w:val="28"/>
          <w:shd w:val="clear" w:color="auto" w:fill="FFFFFF"/>
        </w:rPr>
        <w:t>обедител</w:t>
      </w:r>
      <w:r w:rsidR="00B81EAB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="00B81EAB"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 Конкурса </w:t>
      </w:r>
      <w:r w:rsidR="00E20FCE">
        <w:rPr>
          <w:bCs/>
          <w:color w:val="000000" w:themeColor="text1"/>
          <w:sz w:val="28"/>
          <w:szCs w:val="28"/>
          <w:shd w:val="clear" w:color="auto" w:fill="FFFFFF"/>
        </w:rPr>
        <w:t>согласно номинациям, указанным в п. 5.1 настоящего Положения.</w:t>
      </w:r>
    </w:p>
    <w:p w:rsidR="001300A4" w:rsidRDefault="00E20FCE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7.3 Все участники Конкурса </w:t>
      </w:r>
      <w:r w:rsidR="00B81EAB">
        <w:rPr>
          <w:bCs/>
          <w:color w:val="000000" w:themeColor="text1"/>
          <w:sz w:val="28"/>
          <w:szCs w:val="28"/>
          <w:shd w:val="clear" w:color="auto" w:fill="FFFFFF"/>
        </w:rPr>
        <w:t>н</w:t>
      </w:r>
      <w:r w:rsidR="001300A4" w:rsidRPr="001300A4">
        <w:rPr>
          <w:bCs/>
          <w:color w:val="000000" w:themeColor="text1"/>
          <w:sz w:val="28"/>
          <w:szCs w:val="28"/>
          <w:shd w:val="clear" w:color="auto" w:fill="FFFFFF"/>
        </w:rPr>
        <w:t>агражд</w:t>
      </w:r>
      <w:r w:rsidR="00B81EAB">
        <w:rPr>
          <w:bCs/>
          <w:color w:val="000000" w:themeColor="text1"/>
          <w:sz w:val="28"/>
          <w:szCs w:val="28"/>
          <w:shd w:val="clear" w:color="auto" w:fill="FFFFFF"/>
        </w:rPr>
        <w:t>аются</w:t>
      </w:r>
      <w:r w:rsidR="001300A4"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 дипломами и сертификатами участника.</w:t>
      </w:r>
    </w:p>
    <w:p w:rsidR="006D7100" w:rsidRPr="006D7100" w:rsidRDefault="006D7100" w:rsidP="00E41568">
      <w:pPr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6D710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406E78" w:rsidRPr="006D7100">
        <w:rPr>
          <w:b/>
          <w:bCs/>
          <w:color w:val="000000" w:themeColor="text1"/>
          <w:sz w:val="28"/>
          <w:szCs w:val="28"/>
          <w:shd w:val="clear" w:color="auto" w:fill="FFFFFF"/>
        </w:rPr>
        <w:t>Авторские права</w:t>
      </w:r>
    </w:p>
    <w:p w:rsidR="006D7100" w:rsidRDefault="006D7100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.1. Ответственность за соблюдение авторских прав работы, уч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аствующей в 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онкурсе, несет </w:t>
      </w:r>
      <w:r w:rsidR="00E41568" w:rsidRPr="006D7100">
        <w:rPr>
          <w:bCs/>
          <w:color w:val="000000" w:themeColor="text1"/>
          <w:sz w:val="28"/>
          <w:szCs w:val="28"/>
          <w:shd w:val="clear" w:color="auto" w:fill="FFFFFF"/>
        </w:rPr>
        <w:t>автор</w:t>
      </w:r>
      <w:r w:rsidR="00E41568">
        <w:rPr>
          <w:bCs/>
          <w:color w:val="000000" w:themeColor="text1"/>
          <w:sz w:val="28"/>
          <w:szCs w:val="28"/>
          <w:shd w:val="clear" w:color="auto" w:fill="FFFFFF"/>
        </w:rPr>
        <w:t>, приславший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данную работу на 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онкурс. </w:t>
      </w:r>
    </w:p>
    <w:p w:rsidR="006D7100" w:rsidRDefault="006D7100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.2. Присылая свою работу на </w:t>
      </w:r>
      <w:r w:rsidR="002D5669">
        <w:rPr>
          <w:bCs/>
          <w:color w:val="000000" w:themeColor="text1"/>
          <w:sz w:val="28"/>
          <w:szCs w:val="28"/>
          <w:shd w:val="clear" w:color="auto" w:fill="FFFFFF"/>
        </w:rPr>
        <w:t>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онкурс, автор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автоматически дает право организаторам 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онкурса на использование присланного материала (размещение в сети интернет, участие в творческих проектах и т. п.).</w:t>
      </w:r>
    </w:p>
    <w:p w:rsidR="006D7100" w:rsidRDefault="006D7100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.3. </w:t>
      </w:r>
      <w:r w:rsidR="001611F2">
        <w:rPr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bCs/>
          <w:color w:val="000000" w:themeColor="text1"/>
          <w:sz w:val="28"/>
          <w:szCs w:val="28"/>
          <w:shd w:val="clear" w:color="auto" w:fill="FFFFFF"/>
        </w:rPr>
        <w:t>частники 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онкурса дают согласие на обработку своих персональных данных: фамилии, имени, отчества, года и места рож</w:t>
      </w:r>
      <w:r w:rsidR="002D5669">
        <w:rPr>
          <w:bCs/>
          <w:color w:val="000000" w:themeColor="text1"/>
          <w:sz w:val="28"/>
          <w:szCs w:val="28"/>
          <w:shd w:val="clear" w:color="auto" w:fill="FFFFFF"/>
        </w:rPr>
        <w:t>дения, почтового адреса, адреса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электронной почты и иных персональных</w:t>
      </w:r>
      <w:r w:rsidR="00406E78">
        <w:rPr>
          <w:bCs/>
          <w:color w:val="000000" w:themeColor="text1"/>
          <w:sz w:val="28"/>
          <w:szCs w:val="28"/>
          <w:shd w:val="clear" w:color="auto" w:fill="FFFFFF"/>
        </w:rPr>
        <w:t xml:space="preserve"> данных, сообщенных участником К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онкурса. </w:t>
      </w:r>
    </w:p>
    <w:p w:rsidR="001300A4" w:rsidRDefault="006D7100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="001611F2">
        <w:rPr>
          <w:bCs/>
          <w:color w:val="000000" w:themeColor="text1"/>
          <w:sz w:val="28"/>
          <w:szCs w:val="28"/>
          <w:shd w:val="clear" w:color="auto" w:fill="FFFFFF"/>
        </w:rPr>
        <w:t>.4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. Представленные видеоролики возврату не подлежат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06E78" w:rsidRDefault="00406E78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5361DA" w:rsidRPr="009A5E27" w:rsidRDefault="004E2B37" w:rsidP="00E41568">
      <w:pPr>
        <w:ind w:firstLine="567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A5E27">
        <w:rPr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="005361DA" w:rsidRPr="009A5E27">
        <w:rPr>
          <w:b/>
          <w:bCs/>
          <w:color w:val="000000" w:themeColor="text1"/>
          <w:sz w:val="28"/>
          <w:szCs w:val="28"/>
          <w:shd w:val="clear" w:color="auto" w:fill="FFFFFF"/>
        </w:rPr>
        <w:t>. Заключительные положения</w:t>
      </w:r>
    </w:p>
    <w:p w:rsidR="005361DA" w:rsidRPr="009A5E27" w:rsidRDefault="004E2B37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A5E27"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="005361DA" w:rsidRPr="009A5E27">
        <w:rPr>
          <w:bCs/>
          <w:color w:val="000000" w:themeColor="text1"/>
          <w:sz w:val="28"/>
          <w:szCs w:val="28"/>
          <w:shd w:val="clear" w:color="auto" w:fill="FFFFFF"/>
        </w:rPr>
        <w:t>.1. Положение вступает в силу с момента утверждения приказом ректора.</w:t>
      </w:r>
    </w:p>
    <w:p w:rsidR="005361DA" w:rsidRDefault="004E2B37" w:rsidP="00E41568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9A5E27">
        <w:rPr>
          <w:bCs/>
          <w:color w:val="000000" w:themeColor="text1"/>
          <w:sz w:val="28"/>
          <w:szCs w:val="28"/>
          <w:shd w:val="clear" w:color="auto" w:fill="FFFFFF"/>
        </w:rPr>
        <w:t>9</w:t>
      </w:r>
      <w:r w:rsidR="005361DA" w:rsidRPr="009A5E27">
        <w:rPr>
          <w:bCs/>
          <w:color w:val="000000" w:themeColor="text1"/>
          <w:sz w:val="28"/>
          <w:szCs w:val="28"/>
          <w:shd w:val="clear" w:color="auto" w:fill="FFFFFF"/>
        </w:rPr>
        <w:t xml:space="preserve">.2. Проект Положения с листом согласования хранится в ученом совете, утвержденный экземпляр Положения - в административно-правовом управлении, </w:t>
      </w:r>
      <w:proofErr w:type="spellStart"/>
      <w:r w:rsidR="005361DA" w:rsidRPr="009A5E27">
        <w:rPr>
          <w:bCs/>
          <w:color w:val="000000" w:themeColor="text1"/>
          <w:sz w:val="28"/>
          <w:szCs w:val="28"/>
          <w:shd w:val="clear" w:color="auto" w:fill="FFFFFF"/>
        </w:rPr>
        <w:t>сканобраз</w:t>
      </w:r>
      <w:proofErr w:type="spellEnd"/>
      <w:r w:rsidR="005361DA" w:rsidRPr="009A5E27">
        <w:rPr>
          <w:bCs/>
          <w:color w:val="000000" w:themeColor="text1"/>
          <w:sz w:val="28"/>
          <w:szCs w:val="28"/>
          <w:shd w:val="clear" w:color="auto" w:fill="FFFFFF"/>
        </w:rPr>
        <w:t xml:space="preserve"> – на официальном сайте в сети Интернет.</w:t>
      </w:r>
    </w:p>
    <w:p w:rsidR="00A93612" w:rsidRDefault="00A93612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E41568" w:rsidRP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338">
        <w:rPr>
          <w:sz w:val="28"/>
          <w:szCs w:val="28"/>
        </w:rPr>
        <w:t>Принято решением ученого совета ФГБОУ ВО ВГМУ им. Н.Н. Бурденко Минздрава России от 2</w:t>
      </w:r>
      <w:r>
        <w:rPr>
          <w:sz w:val="28"/>
          <w:szCs w:val="28"/>
        </w:rPr>
        <w:t>8</w:t>
      </w:r>
      <w:r w:rsidRPr="004E3338">
        <w:rPr>
          <w:sz w:val="28"/>
          <w:szCs w:val="28"/>
        </w:rPr>
        <w:t>.10.202</w:t>
      </w:r>
      <w:r>
        <w:rPr>
          <w:sz w:val="28"/>
          <w:szCs w:val="28"/>
        </w:rPr>
        <w:t>2</w:t>
      </w:r>
      <w:r w:rsidRPr="004E3338">
        <w:rPr>
          <w:sz w:val="28"/>
          <w:szCs w:val="28"/>
        </w:rPr>
        <w:t xml:space="preserve"> (протокол №</w:t>
      </w:r>
      <w:r w:rsidR="0010558C">
        <w:rPr>
          <w:sz w:val="28"/>
          <w:szCs w:val="28"/>
        </w:rPr>
        <w:t xml:space="preserve"> 3</w:t>
      </w:r>
      <w:r w:rsidRPr="004E3338">
        <w:rPr>
          <w:sz w:val="28"/>
          <w:szCs w:val="28"/>
        </w:rPr>
        <w:t xml:space="preserve">) </w:t>
      </w: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4E3338" w:rsidRDefault="004E3338" w:rsidP="004E3338">
      <w:pPr>
        <w:autoSpaceDE w:val="0"/>
        <w:autoSpaceDN w:val="0"/>
        <w:adjustRightInd w:val="0"/>
        <w:jc w:val="both"/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338" w:rsidRDefault="004E3338" w:rsidP="004E3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612" w:rsidRDefault="00A93612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A93612" w:rsidRDefault="00A93612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Приложение 1</w:t>
      </w:r>
    </w:p>
    <w:p w:rsidR="002409F6" w:rsidRDefault="002409F6" w:rsidP="00A93612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409F6" w:rsidRPr="00301A81" w:rsidRDefault="002409F6" w:rsidP="002409F6">
      <w:pPr>
        <w:widowControl w:val="0"/>
        <w:autoSpaceDE w:val="0"/>
        <w:autoSpaceDN w:val="0"/>
        <w:ind w:left="-540" w:firstLine="708"/>
        <w:jc w:val="center"/>
        <w:rPr>
          <w:b/>
          <w:bCs/>
          <w:snapToGrid w:val="0"/>
          <w:sz w:val="28"/>
          <w:szCs w:val="28"/>
        </w:rPr>
      </w:pPr>
      <w:r w:rsidRPr="00301A81">
        <w:rPr>
          <w:b/>
          <w:bCs/>
          <w:snapToGrid w:val="0"/>
          <w:sz w:val="28"/>
          <w:szCs w:val="28"/>
        </w:rPr>
        <w:t>Согласие на обработку персональных данных</w:t>
      </w:r>
    </w:p>
    <w:p w:rsidR="002409F6" w:rsidRPr="003129FB" w:rsidRDefault="002409F6" w:rsidP="002409F6">
      <w:pPr>
        <w:ind w:firstLine="709"/>
        <w:rPr>
          <w:sz w:val="22"/>
          <w:szCs w:val="22"/>
        </w:rPr>
      </w:pP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Я, _________________________________________________________________________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_,</w:t>
      </w:r>
    </w:p>
    <w:p w:rsidR="002409F6" w:rsidRPr="003129FB" w:rsidRDefault="002409F6" w:rsidP="002409F6">
      <w:pPr>
        <w:widowControl w:val="0"/>
        <w:autoSpaceDE w:val="0"/>
        <w:autoSpaceDN w:val="0"/>
        <w:ind w:right="21" w:firstLine="708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(фамилия, имя, отчество (при наличии))</w:t>
      </w: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_______________________________________________________________________________________________________________________________________________________</w:t>
      </w:r>
      <w:r>
        <w:rPr>
          <w:snapToGrid w:val="0"/>
          <w:sz w:val="22"/>
          <w:szCs w:val="22"/>
        </w:rPr>
        <w:t>_____________</w:t>
      </w:r>
      <w:r w:rsidRPr="003129FB">
        <w:rPr>
          <w:snapToGrid w:val="0"/>
          <w:sz w:val="22"/>
          <w:szCs w:val="22"/>
        </w:rPr>
        <w:t xml:space="preserve">___ </w:t>
      </w: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>_</w:t>
      </w:r>
      <w:r>
        <w:rPr>
          <w:snapToGrid w:val="0"/>
          <w:sz w:val="22"/>
          <w:szCs w:val="22"/>
        </w:rPr>
        <w:t>_</w:t>
      </w:r>
      <w:r w:rsidRPr="003129FB">
        <w:rPr>
          <w:snapToGrid w:val="0"/>
          <w:sz w:val="22"/>
          <w:szCs w:val="22"/>
        </w:rPr>
        <w:t>__,</w:t>
      </w: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(серия, номер паспорта, кем и когда выдан)</w:t>
      </w: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проживающий(-</w:t>
      </w:r>
      <w:proofErr w:type="spellStart"/>
      <w:r w:rsidRPr="003129FB">
        <w:rPr>
          <w:snapToGrid w:val="0"/>
          <w:sz w:val="22"/>
          <w:szCs w:val="22"/>
        </w:rPr>
        <w:t>ая</w:t>
      </w:r>
      <w:proofErr w:type="spellEnd"/>
      <w:r w:rsidRPr="003129FB">
        <w:rPr>
          <w:snapToGrid w:val="0"/>
          <w:sz w:val="22"/>
          <w:szCs w:val="22"/>
        </w:rPr>
        <w:t>) по адресу 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 xml:space="preserve">__ </w:t>
      </w:r>
    </w:p>
    <w:p w:rsidR="002409F6" w:rsidRPr="003129FB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</w:t>
      </w:r>
      <w:r>
        <w:rPr>
          <w:snapToGrid w:val="0"/>
          <w:sz w:val="22"/>
          <w:szCs w:val="22"/>
        </w:rPr>
        <w:t>_____</w:t>
      </w:r>
      <w:r w:rsidRPr="003129FB">
        <w:rPr>
          <w:snapToGrid w:val="0"/>
          <w:sz w:val="22"/>
          <w:szCs w:val="22"/>
        </w:rPr>
        <w:t>_____,</w:t>
      </w:r>
    </w:p>
    <w:p w:rsidR="002409F6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tbl>
      <w:tblPr>
        <w:tblpPr w:leftFromText="180" w:rightFromText="180" w:vertAnchor="text" w:tblpX="-10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2409F6" w:rsidRPr="007A20C1" w:rsidTr="001D0DCF">
        <w:trPr>
          <w:trHeight w:val="22"/>
        </w:trPr>
        <w:tc>
          <w:tcPr>
            <w:tcW w:w="5000" w:type="pct"/>
            <w:tcMar>
              <w:top w:w="85" w:type="dxa"/>
            </w:tcMar>
            <w:vAlign w:val="center"/>
          </w:tcPr>
          <w:p w:rsidR="002409F6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7A20C1">
              <w:rPr>
                <w:snapToGrid w:val="0"/>
                <w:sz w:val="22"/>
                <w:szCs w:val="22"/>
              </w:rPr>
              <w:t>Согласие законного представителя для лиц младше 18 лет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Я, 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</w:t>
            </w:r>
            <w:r w:rsidRPr="003129FB">
              <w:rPr>
                <w:snapToGrid w:val="0"/>
                <w:sz w:val="22"/>
                <w:szCs w:val="22"/>
              </w:rPr>
              <w:t>_,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 w:firstLine="708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(фамилия, имя, отчество (при наличии))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_____________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,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(серия, номер паспорта, кем и когда выдан)</w:t>
            </w:r>
          </w:p>
          <w:p w:rsidR="002409F6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проживающий(-</w:t>
            </w:r>
            <w:proofErr w:type="spellStart"/>
            <w:r w:rsidRPr="003129FB">
              <w:rPr>
                <w:snapToGrid w:val="0"/>
                <w:sz w:val="22"/>
                <w:szCs w:val="22"/>
              </w:rPr>
              <w:t>ая</w:t>
            </w:r>
            <w:proofErr w:type="spellEnd"/>
            <w:r w:rsidRPr="003129FB">
              <w:rPr>
                <w:snapToGrid w:val="0"/>
                <w:sz w:val="22"/>
                <w:szCs w:val="22"/>
              </w:rPr>
              <w:t>) по адресу</w:t>
            </w:r>
            <w:r>
              <w:rPr>
                <w:snapToGrid w:val="0"/>
                <w:sz w:val="22"/>
                <w:szCs w:val="22"/>
              </w:rPr>
              <w:t>: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________________________</w:t>
            </w:r>
          </w:p>
          <w:p w:rsidR="002409F6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__,</w:t>
            </w:r>
          </w:p>
          <w:p w:rsidR="002409F6" w:rsidRDefault="002409F6" w:rsidP="001D0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даю согласие на обработку следующих персональных данных несовершеннолетнего ребенка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</w:t>
            </w:r>
            <w:r w:rsidRPr="003129FB">
              <w:rPr>
                <w:snapToGrid w:val="0"/>
                <w:sz w:val="22"/>
                <w:szCs w:val="22"/>
              </w:rPr>
              <w:t>_,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 w:firstLine="708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(фамилия, имя, отчество (при наличии))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_____________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,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center"/>
              <w:rPr>
                <w:snapToGrid w:val="0"/>
                <w:vertAlign w:val="subscript"/>
              </w:rPr>
            </w:pPr>
            <w:r w:rsidRPr="003129FB">
              <w:rPr>
                <w:snapToGrid w:val="0"/>
                <w:sz w:val="22"/>
                <w:szCs w:val="22"/>
                <w:vertAlign w:val="subscript"/>
              </w:rPr>
              <w:t>(серия, номер паспорта, кем и когда выдан)</w:t>
            </w:r>
          </w:p>
          <w:p w:rsidR="002409F6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проживающий(-</w:t>
            </w:r>
            <w:proofErr w:type="spellStart"/>
            <w:r w:rsidRPr="003129FB">
              <w:rPr>
                <w:snapToGrid w:val="0"/>
                <w:sz w:val="22"/>
                <w:szCs w:val="22"/>
              </w:rPr>
              <w:t>ая</w:t>
            </w:r>
            <w:proofErr w:type="spellEnd"/>
            <w:r w:rsidRPr="003129FB">
              <w:rPr>
                <w:snapToGrid w:val="0"/>
                <w:sz w:val="22"/>
                <w:szCs w:val="22"/>
              </w:rPr>
              <w:t>) по адресу</w:t>
            </w:r>
            <w:r>
              <w:rPr>
                <w:snapToGrid w:val="0"/>
                <w:sz w:val="22"/>
                <w:szCs w:val="22"/>
              </w:rPr>
              <w:t>:</w:t>
            </w:r>
          </w:p>
          <w:p w:rsidR="002409F6" w:rsidRPr="003129FB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</w:t>
            </w:r>
            <w:r>
              <w:rPr>
                <w:snapToGrid w:val="0"/>
                <w:sz w:val="22"/>
                <w:szCs w:val="22"/>
              </w:rPr>
              <w:t>________________________</w:t>
            </w:r>
          </w:p>
          <w:p w:rsidR="002409F6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  <w:r w:rsidRPr="003129FB">
              <w:rPr>
                <w:snapToGrid w:val="0"/>
                <w:sz w:val="22"/>
                <w:szCs w:val="22"/>
              </w:rPr>
              <w:t>________________________________________________________________________</w:t>
            </w:r>
            <w:r>
              <w:rPr>
                <w:snapToGrid w:val="0"/>
                <w:sz w:val="22"/>
                <w:szCs w:val="22"/>
              </w:rPr>
              <w:t>_____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  <w:r>
              <w:rPr>
                <w:snapToGrid w:val="0"/>
                <w:sz w:val="22"/>
                <w:szCs w:val="22"/>
              </w:rPr>
              <w:t>_</w:t>
            </w:r>
            <w:r w:rsidRPr="003129FB">
              <w:rPr>
                <w:snapToGrid w:val="0"/>
                <w:sz w:val="22"/>
                <w:szCs w:val="22"/>
              </w:rPr>
              <w:t>__</w:t>
            </w:r>
          </w:p>
          <w:p w:rsidR="002409F6" w:rsidRPr="007A20C1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</w:rPr>
            </w:pPr>
          </w:p>
        </w:tc>
      </w:tr>
    </w:tbl>
    <w:p w:rsidR="002409F6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в соответствии с Федеральным законом от 27.07.2006 № 152-ФЗ «О защите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  <w:r>
        <w:rPr>
          <w:snapToGrid w:val="0"/>
          <w:sz w:val="20"/>
          <w:szCs w:val="20"/>
        </w:rPr>
        <w:t xml:space="preserve"> (далее –Оператор)</w:t>
      </w:r>
      <w:r w:rsidRPr="00320A63">
        <w:rPr>
          <w:snapToGrid w:val="0"/>
          <w:sz w:val="20"/>
          <w:szCs w:val="20"/>
        </w:rPr>
        <w:t>, расположенному по адресу: 394036, г. В</w:t>
      </w:r>
      <w:r>
        <w:rPr>
          <w:snapToGrid w:val="0"/>
          <w:sz w:val="20"/>
          <w:szCs w:val="20"/>
        </w:rPr>
        <w:t>оронеж, ул. Студенческая, д. 10</w:t>
      </w:r>
      <w:r w:rsidRPr="00320A63">
        <w:rPr>
          <w:snapToGrid w:val="0"/>
          <w:sz w:val="20"/>
          <w:szCs w:val="20"/>
        </w:rPr>
        <w:t xml:space="preserve">, а именно: совершение действий, предусмотренных п. 3) ст. 3 Федерального закона № 152-ФЗ со всеми данными, которые находятся в распоряжении образовательной организации </w:t>
      </w:r>
      <w:r>
        <w:rPr>
          <w:snapToGrid w:val="0"/>
          <w:sz w:val="20"/>
          <w:szCs w:val="20"/>
        </w:rPr>
        <w:t xml:space="preserve">с </w:t>
      </w:r>
      <w:proofErr w:type="spellStart"/>
      <w:r w:rsidRPr="00320A63">
        <w:rPr>
          <w:snapToGrid w:val="0"/>
          <w:sz w:val="20"/>
          <w:szCs w:val="20"/>
        </w:rPr>
        <w:t>целью</w:t>
      </w:r>
      <w:r>
        <w:rPr>
          <w:snapToGrid w:val="0"/>
          <w:sz w:val="20"/>
          <w:szCs w:val="20"/>
        </w:rPr>
        <w:t>организации</w:t>
      </w:r>
      <w:proofErr w:type="spellEnd"/>
      <w:r>
        <w:rPr>
          <w:snapToGrid w:val="0"/>
          <w:sz w:val="20"/>
          <w:szCs w:val="20"/>
        </w:rPr>
        <w:t xml:space="preserve"> и проведения творческого конкурса, </w:t>
      </w:r>
      <w:r w:rsidRPr="00320A63">
        <w:rPr>
          <w:snapToGrid w:val="0"/>
          <w:sz w:val="20"/>
          <w:szCs w:val="20"/>
        </w:rPr>
        <w:t>в порядке, определенн</w:t>
      </w:r>
      <w:r>
        <w:rPr>
          <w:snapToGrid w:val="0"/>
          <w:sz w:val="20"/>
          <w:szCs w:val="20"/>
        </w:rPr>
        <w:t>о</w:t>
      </w:r>
      <w:r w:rsidRPr="00320A63">
        <w:rPr>
          <w:snapToGrid w:val="0"/>
          <w:sz w:val="20"/>
          <w:szCs w:val="20"/>
        </w:rPr>
        <w:t>м законодательством Российской Федерации</w:t>
      </w:r>
      <w:r>
        <w:rPr>
          <w:snapToGrid w:val="0"/>
          <w:sz w:val="20"/>
          <w:szCs w:val="20"/>
        </w:rPr>
        <w:t>,</w:t>
      </w:r>
      <w:r w:rsidRPr="00320A63">
        <w:rPr>
          <w:snapToGrid w:val="0"/>
          <w:sz w:val="20"/>
          <w:szCs w:val="20"/>
        </w:rPr>
        <w:t xml:space="preserve">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 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1. Перечень персональных данных, на обработку которых дается согласие:</w:t>
      </w:r>
    </w:p>
    <w:p w:rsidR="002409F6" w:rsidRPr="008744C8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- фамилия, имя, отчество (в </w:t>
      </w:r>
      <w:proofErr w:type="spellStart"/>
      <w:r w:rsidRPr="00320A63">
        <w:rPr>
          <w:snapToGrid w:val="0"/>
          <w:sz w:val="20"/>
          <w:szCs w:val="20"/>
        </w:rPr>
        <w:t>т.ч</w:t>
      </w:r>
      <w:proofErr w:type="spellEnd"/>
      <w:r w:rsidRPr="00320A63">
        <w:rPr>
          <w:snapToGrid w:val="0"/>
          <w:sz w:val="20"/>
          <w:szCs w:val="20"/>
        </w:rPr>
        <w:t xml:space="preserve">. прежние), дата </w:t>
      </w:r>
      <w:r>
        <w:rPr>
          <w:snapToGrid w:val="0"/>
          <w:sz w:val="20"/>
          <w:szCs w:val="20"/>
        </w:rPr>
        <w:t>рождения;</w:t>
      </w:r>
    </w:p>
    <w:p w:rsidR="002409F6" w:rsidRPr="00320A63" w:rsidRDefault="002409F6" w:rsidP="002409F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20A63">
        <w:rPr>
          <w:snapToGrid w:val="0"/>
          <w:sz w:val="20"/>
          <w:szCs w:val="20"/>
        </w:rPr>
        <w:t xml:space="preserve">- сведения </w:t>
      </w:r>
      <w:r w:rsidRPr="00320A63">
        <w:rPr>
          <w:rFonts w:eastAsiaTheme="minorHAnsi"/>
          <w:sz w:val="20"/>
          <w:szCs w:val="20"/>
          <w:lang w:eastAsia="en-US"/>
        </w:rPr>
        <w:t>о деловых и иных личных качествах, носящих оценочный характер;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- видео-и фотоизображения, размещаемые на официальном сайте</w:t>
      </w:r>
      <w:r>
        <w:rPr>
          <w:snapToGrid w:val="0"/>
          <w:sz w:val="20"/>
          <w:szCs w:val="20"/>
        </w:rPr>
        <w:t xml:space="preserve"> Оператора</w:t>
      </w:r>
      <w:r w:rsidRPr="00320A63">
        <w:rPr>
          <w:snapToGrid w:val="0"/>
          <w:sz w:val="20"/>
          <w:szCs w:val="20"/>
        </w:rPr>
        <w:t>, в прессе, в государс</w:t>
      </w:r>
      <w:r>
        <w:rPr>
          <w:snapToGrid w:val="0"/>
          <w:sz w:val="20"/>
          <w:szCs w:val="20"/>
        </w:rPr>
        <w:t>твенных информационных системах.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2. Перечень действий, на совершение которых дается согласие: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-разрешаю </w:t>
      </w:r>
      <w:r>
        <w:rPr>
          <w:snapToGrid w:val="0"/>
          <w:sz w:val="20"/>
          <w:szCs w:val="20"/>
        </w:rPr>
        <w:t>производить</w:t>
      </w:r>
      <w:r w:rsidRPr="00320A63">
        <w:rPr>
          <w:snapToGrid w:val="0"/>
          <w:sz w:val="20"/>
          <w:szCs w:val="20"/>
        </w:rPr>
        <w:t xml:space="preserve"> с моими персональными данными действия, определенные статьей 3 Федерального закона от27.07.2006 </w:t>
      </w:r>
      <w:r>
        <w:rPr>
          <w:snapToGrid w:val="0"/>
          <w:sz w:val="20"/>
          <w:szCs w:val="20"/>
        </w:rPr>
        <w:t xml:space="preserve">№ </w:t>
      </w:r>
      <w:r w:rsidRPr="00320A63">
        <w:rPr>
          <w:snapToGrid w:val="0"/>
          <w:sz w:val="20"/>
          <w:szCs w:val="20"/>
        </w:rPr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-обработка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8D5F79">
        <w:rPr>
          <w:snapToGrid w:val="0"/>
          <w:sz w:val="20"/>
          <w:szCs w:val="20"/>
        </w:rPr>
        <w:t xml:space="preserve">3. Сроки обработки и хранения персональных данных: настоящее согласие действует в течение 1 года с </w:t>
      </w:r>
      <w:r w:rsidRPr="008D5F79">
        <w:rPr>
          <w:snapToGrid w:val="0"/>
          <w:sz w:val="20"/>
          <w:szCs w:val="20"/>
        </w:rPr>
        <w:lastRenderedPageBreak/>
        <w:t>момента получения.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В случае изменения моих персональных данных обязуюсь предоставить уточненные данные в соответствующее структурное подразделение университета.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Согласие на обработку данных (полностью или частично) может быть отозвано субъектом персональных данных.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В случае неправомерного использования предоставленных данных настоящее согласие отзывается письменным заявлением субъекта персональных данных. 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Подтверждаю, что ознакомлен (а) с положениями Федерального закона от27.07.2006 № 152-ФЗ «О персональных данных», права и обязанности в области защиты персональных данных мне разъяснены.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Субъект персональных данных: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>______________ /____________________ /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  <w:vertAlign w:val="subscript"/>
        </w:rPr>
      </w:pPr>
      <w:r w:rsidRPr="00320A63">
        <w:rPr>
          <w:snapToGrid w:val="0"/>
          <w:sz w:val="20"/>
          <w:szCs w:val="20"/>
          <w:vertAlign w:val="subscript"/>
        </w:rPr>
        <w:t>(</w:t>
      </w:r>
      <w:proofErr w:type="gramStart"/>
      <w:r w:rsidRPr="00320A63">
        <w:rPr>
          <w:snapToGrid w:val="0"/>
          <w:sz w:val="20"/>
          <w:szCs w:val="20"/>
          <w:vertAlign w:val="subscript"/>
        </w:rPr>
        <w:t xml:space="preserve">подпись)   </w:t>
      </w:r>
      <w:proofErr w:type="gramEnd"/>
      <w:r w:rsidRPr="00320A63">
        <w:rPr>
          <w:snapToGrid w:val="0"/>
          <w:sz w:val="20"/>
          <w:szCs w:val="20"/>
          <w:vertAlign w:val="subscript"/>
        </w:rPr>
        <w:t xml:space="preserve">                              (расшифровка)</w:t>
      </w: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  <w:vertAlign w:val="subscript"/>
        </w:rPr>
      </w:pPr>
    </w:p>
    <w:p w:rsidR="002409F6" w:rsidRPr="00320A63" w:rsidRDefault="002409F6" w:rsidP="002409F6">
      <w:pPr>
        <w:widowControl w:val="0"/>
        <w:autoSpaceDE w:val="0"/>
        <w:autoSpaceDN w:val="0"/>
        <w:ind w:right="21"/>
        <w:jc w:val="both"/>
        <w:rPr>
          <w:snapToGrid w:val="0"/>
          <w:sz w:val="20"/>
          <w:szCs w:val="20"/>
        </w:rPr>
      </w:pPr>
      <w:r w:rsidRPr="00320A63">
        <w:rPr>
          <w:snapToGrid w:val="0"/>
          <w:sz w:val="20"/>
          <w:szCs w:val="20"/>
        </w:rPr>
        <w:t xml:space="preserve">«____» ________________ 202__г. </w:t>
      </w:r>
    </w:p>
    <w:p w:rsidR="002409F6" w:rsidRPr="00320A63" w:rsidRDefault="002409F6" w:rsidP="002409F6">
      <w:pPr>
        <w:spacing w:after="160" w:line="259" w:lineRule="auto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09F6" w:rsidTr="001D0DCF">
        <w:tc>
          <w:tcPr>
            <w:tcW w:w="9345" w:type="dxa"/>
          </w:tcPr>
          <w:p w:rsidR="002409F6" w:rsidRDefault="002409F6" w:rsidP="001D0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0A63">
              <w:rPr>
                <w:rFonts w:eastAsiaTheme="minorHAnsi"/>
                <w:sz w:val="20"/>
                <w:szCs w:val="20"/>
                <w:lang w:eastAsia="en-US"/>
              </w:rPr>
              <w:t>Я подтверждаю, что, давая такое согласие, я действую по собственной воле в интересах своего несовершеннолетнего ребенка.</w:t>
            </w:r>
          </w:p>
          <w:p w:rsidR="002409F6" w:rsidRDefault="002409F6" w:rsidP="001D0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09F6" w:rsidRDefault="002409F6" w:rsidP="001D0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20A63">
              <w:rPr>
                <w:rFonts w:eastAsiaTheme="minorHAnsi"/>
                <w:sz w:val="20"/>
                <w:szCs w:val="20"/>
                <w:lang w:eastAsia="en-US"/>
              </w:rPr>
              <w:t>Родитель (законный представитель):</w:t>
            </w:r>
          </w:p>
          <w:p w:rsidR="002409F6" w:rsidRPr="00320A63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</w:p>
          <w:p w:rsidR="002409F6" w:rsidRPr="00320A63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  <w:r w:rsidRPr="00320A63">
              <w:rPr>
                <w:snapToGrid w:val="0"/>
                <w:sz w:val="20"/>
                <w:szCs w:val="20"/>
              </w:rPr>
              <w:t>______________ /____________________ /</w:t>
            </w:r>
          </w:p>
          <w:p w:rsidR="002409F6" w:rsidRPr="00320A63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  <w:vertAlign w:val="subscript"/>
              </w:rPr>
            </w:pPr>
            <w:r w:rsidRPr="00320A63">
              <w:rPr>
                <w:snapToGrid w:val="0"/>
                <w:sz w:val="20"/>
                <w:szCs w:val="20"/>
                <w:vertAlign w:val="subscript"/>
              </w:rPr>
              <w:t>(</w:t>
            </w:r>
            <w:proofErr w:type="gramStart"/>
            <w:r w:rsidRPr="00320A63">
              <w:rPr>
                <w:snapToGrid w:val="0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320A63">
              <w:rPr>
                <w:snapToGrid w:val="0"/>
                <w:sz w:val="20"/>
                <w:szCs w:val="20"/>
                <w:vertAlign w:val="subscript"/>
              </w:rPr>
              <w:t xml:space="preserve">                              (расшифровка)</w:t>
            </w:r>
          </w:p>
          <w:p w:rsidR="002409F6" w:rsidRPr="00320A63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  <w:vertAlign w:val="subscript"/>
              </w:rPr>
            </w:pPr>
          </w:p>
          <w:p w:rsidR="002409F6" w:rsidRPr="00320A63" w:rsidRDefault="002409F6" w:rsidP="001D0DCF">
            <w:pPr>
              <w:widowControl w:val="0"/>
              <w:autoSpaceDE w:val="0"/>
              <w:autoSpaceDN w:val="0"/>
              <w:ind w:right="21"/>
              <w:jc w:val="both"/>
              <w:rPr>
                <w:snapToGrid w:val="0"/>
                <w:sz w:val="20"/>
                <w:szCs w:val="20"/>
              </w:rPr>
            </w:pPr>
            <w:r w:rsidRPr="00320A63">
              <w:rPr>
                <w:snapToGrid w:val="0"/>
                <w:sz w:val="20"/>
                <w:szCs w:val="20"/>
              </w:rPr>
              <w:t xml:space="preserve">«____» ________________ 202__г. </w:t>
            </w:r>
          </w:p>
          <w:p w:rsidR="002409F6" w:rsidRPr="00320A63" w:rsidRDefault="002409F6" w:rsidP="001D0DC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409F6" w:rsidRDefault="002409F6" w:rsidP="001D0D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409F6" w:rsidRPr="00320A63" w:rsidRDefault="002409F6" w:rsidP="002409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2409F6" w:rsidRDefault="002409F6" w:rsidP="002409F6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2409F6" w:rsidRDefault="002409F6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br w:type="page"/>
      </w:r>
    </w:p>
    <w:p w:rsidR="002409F6" w:rsidRDefault="002409F6" w:rsidP="00A93612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A93612" w:rsidRDefault="00A93612" w:rsidP="00A93612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02499">
        <w:rPr>
          <w:rFonts w:eastAsiaTheme="minorHAnsi"/>
          <w:b/>
          <w:sz w:val="22"/>
          <w:szCs w:val="22"/>
          <w:lang w:eastAsia="en-US"/>
        </w:rPr>
        <w:t xml:space="preserve">Согласие на обработку персональных данных, </w:t>
      </w:r>
    </w:p>
    <w:p w:rsidR="00A93612" w:rsidRPr="00702499" w:rsidRDefault="00A93612" w:rsidP="00A93612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02499">
        <w:rPr>
          <w:rFonts w:eastAsiaTheme="minorHAnsi"/>
          <w:b/>
          <w:sz w:val="22"/>
          <w:szCs w:val="22"/>
          <w:lang w:eastAsia="en-US"/>
        </w:rPr>
        <w:t>разрешенных субъектом персональных данных для распространения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Я, ________________________________________</w:t>
      </w:r>
      <w:r>
        <w:rPr>
          <w:snapToGrid w:val="0"/>
          <w:sz w:val="22"/>
          <w:szCs w:val="22"/>
        </w:rPr>
        <w:t>________</w:t>
      </w:r>
      <w:r w:rsidRPr="003129FB">
        <w:rPr>
          <w:snapToGrid w:val="0"/>
          <w:sz w:val="22"/>
          <w:szCs w:val="22"/>
        </w:rPr>
        <w:t>__________________________________,</w:t>
      </w:r>
    </w:p>
    <w:p w:rsidR="00A93612" w:rsidRPr="003129FB" w:rsidRDefault="00A93612" w:rsidP="00A93612">
      <w:pPr>
        <w:widowControl w:val="0"/>
        <w:autoSpaceDE w:val="0"/>
        <w:autoSpaceDN w:val="0"/>
        <w:ind w:right="21" w:firstLine="708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(фамилия, имя, отчество (при наличии))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_____________________________________________________________________________________________________________________________________________________</w:t>
      </w:r>
      <w:r>
        <w:rPr>
          <w:snapToGrid w:val="0"/>
          <w:sz w:val="22"/>
          <w:szCs w:val="22"/>
        </w:rPr>
        <w:t>______________</w:t>
      </w:r>
      <w:r w:rsidRPr="003129FB">
        <w:rPr>
          <w:snapToGrid w:val="0"/>
          <w:sz w:val="22"/>
          <w:szCs w:val="22"/>
        </w:rPr>
        <w:t xml:space="preserve">_____ 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___________,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center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(серия, номер паспорта, кем и когда выдан)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проживающий(-</w:t>
      </w:r>
      <w:proofErr w:type="spellStart"/>
      <w:r w:rsidRPr="003129FB">
        <w:rPr>
          <w:snapToGrid w:val="0"/>
          <w:sz w:val="22"/>
          <w:szCs w:val="22"/>
        </w:rPr>
        <w:t>ая</w:t>
      </w:r>
      <w:proofErr w:type="spellEnd"/>
      <w:r w:rsidRPr="003129FB">
        <w:rPr>
          <w:snapToGrid w:val="0"/>
          <w:sz w:val="22"/>
          <w:szCs w:val="22"/>
        </w:rPr>
        <w:t>) по адресу 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 xml:space="preserve">______ 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_____________________________________________________________________________</w:t>
      </w:r>
      <w:r>
        <w:rPr>
          <w:snapToGrid w:val="0"/>
          <w:sz w:val="22"/>
          <w:szCs w:val="22"/>
        </w:rPr>
        <w:t>_______</w:t>
      </w:r>
      <w:r w:rsidRPr="003129FB">
        <w:rPr>
          <w:snapToGrid w:val="0"/>
          <w:sz w:val="22"/>
          <w:szCs w:val="22"/>
        </w:rPr>
        <w:t>,</w:t>
      </w:r>
    </w:p>
    <w:p w:rsidR="00A93612" w:rsidRDefault="00A93612" w:rsidP="00A93612">
      <w:pPr>
        <w:jc w:val="both"/>
        <w:rPr>
          <w:snapToGrid w:val="0"/>
          <w:sz w:val="22"/>
          <w:szCs w:val="22"/>
        </w:rPr>
      </w:pPr>
      <w:r w:rsidRPr="003129FB">
        <w:rPr>
          <w:sz w:val="22"/>
          <w:szCs w:val="22"/>
        </w:rPr>
        <w:t xml:space="preserve">руководствуясь ст. 10.1 Федерального закона от 27.07.2006 № 152-ФЗ «О персональных данных», заявляю о согласии на распространение подлежащих обработке персональных данных </w:t>
      </w:r>
      <w:r w:rsidRPr="003129FB">
        <w:rPr>
          <w:snapToGrid w:val="0"/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«Воронежский государственный медицинский университет имени Н.Н. Бурденко» Министерства здравоохранения Российской Федерации, расположенному по адресу: 394036, г. Воронеж, ул. Студенческая, д. 10, </w:t>
      </w:r>
    </w:p>
    <w:p w:rsidR="00A93612" w:rsidRPr="003129FB" w:rsidRDefault="00A93612" w:rsidP="00A93612">
      <w:pPr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а именно:</w:t>
      </w:r>
    </w:p>
    <w:p w:rsidR="00A93612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фамилия, имя, отчество</w:t>
      </w:r>
      <w:r w:rsidRPr="003129FB">
        <w:rPr>
          <w:snapToGrid w:val="0"/>
          <w:sz w:val="22"/>
          <w:szCs w:val="22"/>
        </w:rPr>
        <w:t>, дата рождения;</w:t>
      </w:r>
    </w:p>
    <w:p w:rsidR="00A93612" w:rsidRPr="0014694B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napToGrid w:val="0"/>
          <w:sz w:val="22"/>
          <w:szCs w:val="22"/>
        </w:rPr>
        <w:t xml:space="preserve">- сведения </w:t>
      </w:r>
      <w:r w:rsidRPr="0014694B">
        <w:rPr>
          <w:rFonts w:eastAsiaTheme="minorHAnsi"/>
          <w:sz w:val="22"/>
          <w:szCs w:val="22"/>
          <w:lang w:eastAsia="en-US"/>
        </w:rPr>
        <w:t>о деловых и иных личных качествах, носящих оценочный характер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- видео-и фотоизображения</w:t>
      </w:r>
      <w:r>
        <w:rPr>
          <w:snapToGrid w:val="0"/>
          <w:sz w:val="22"/>
          <w:szCs w:val="22"/>
        </w:rPr>
        <w:t>.</w:t>
      </w:r>
    </w:p>
    <w:p w:rsidR="00A93612" w:rsidRDefault="00A93612" w:rsidP="00A93612">
      <w:pPr>
        <w:jc w:val="both"/>
        <w:rPr>
          <w:sz w:val="22"/>
          <w:szCs w:val="22"/>
        </w:rPr>
      </w:pPr>
    </w:p>
    <w:p w:rsidR="00A93612" w:rsidRPr="008D4D17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</w:t>
      </w:r>
      <w:r w:rsidRPr="008D4D17">
        <w:rPr>
          <w:rFonts w:eastAsiaTheme="minorHAnsi"/>
          <w:sz w:val="22"/>
          <w:szCs w:val="22"/>
          <w:lang w:eastAsia="en-US"/>
        </w:rPr>
        <w:t xml:space="preserve">ведения об информационных ресурсах </w:t>
      </w:r>
      <w:proofErr w:type="spellStart"/>
      <w:r w:rsidRPr="008D4D17">
        <w:rPr>
          <w:rFonts w:eastAsiaTheme="minorHAnsi"/>
          <w:sz w:val="22"/>
          <w:szCs w:val="22"/>
          <w:lang w:eastAsia="en-US"/>
        </w:rPr>
        <w:t>оператора:http</w:t>
      </w:r>
      <w:proofErr w:type="spellEnd"/>
      <w:r w:rsidRPr="008D4D17">
        <w:rPr>
          <w:rFonts w:eastAsiaTheme="minorHAnsi"/>
          <w:sz w:val="22"/>
          <w:szCs w:val="22"/>
          <w:lang w:eastAsia="en-US"/>
        </w:rPr>
        <w:t>://vrngmu.ru/</w:t>
      </w:r>
    </w:p>
    <w:p w:rsidR="00A93612" w:rsidRDefault="00A93612" w:rsidP="00A93612">
      <w:pPr>
        <w:jc w:val="both"/>
        <w:rPr>
          <w:sz w:val="22"/>
          <w:szCs w:val="22"/>
        </w:rPr>
      </w:pPr>
    </w:p>
    <w:p w:rsidR="00A93612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B4E82">
        <w:rPr>
          <w:rFonts w:eastAsiaTheme="minorHAnsi"/>
          <w:sz w:val="22"/>
          <w:szCs w:val="22"/>
          <w:lang w:eastAsia="en-US"/>
        </w:rPr>
        <w:t>Условия и запреты на обработку вышеуказанных персональных данных (</w:t>
      </w:r>
      <w:hyperlink r:id="rId7" w:history="1">
        <w:r w:rsidRPr="006B4E82">
          <w:rPr>
            <w:rFonts w:eastAsiaTheme="minorHAnsi"/>
            <w:sz w:val="22"/>
            <w:szCs w:val="22"/>
            <w:lang w:eastAsia="en-US"/>
          </w:rPr>
          <w:t>ч. 9 ст. 10.1</w:t>
        </w:r>
      </w:hyperlink>
      <w:r w:rsidRPr="006B4E82">
        <w:rPr>
          <w:rFonts w:eastAsiaTheme="minorHAnsi"/>
          <w:sz w:val="22"/>
          <w:szCs w:val="22"/>
          <w:lang w:eastAsia="en-US"/>
        </w:rPr>
        <w:t xml:space="preserve"> Федерального</w:t>
      </w:r>
      <w:r>
        <w:rPr>
          <w:rFonts w:eastAsiaTheme="minorHAnsi"/>
          <w:sz w:val="22"/>
          <w:szCs w:val="22"/>
          <w:lang w:eastAsia="en-US"/>
        </w:rPr>
        <w:t xml:space="preserve"> закона от 27.07.2006 № 152-ФЗ «</w:t>
      </w:r>
      <w:r w:rsidRPr="006B4E82">
        <w:rPr>
          <w:rFonts w:eastAsiaTheme="minorHAnsi"/>
          <w:sz w:val="22"/>
          <w:szCs w:val="22"/>
          <w:lang w:eastAsia="en-US"/>
        </w:rPr>
        <w:t>О персональных данных</w:t>
      </w:r>
      <w:r>
        <w:rPr>
          <w:rFonts w:eastAsiaTheme="minorHAnsi"/>
          <w:sz w:val="22"/>
          <w:szCs w:val="22"/>
          <w:lang w:eastAsia="en-US"/>
        </w:rPr>
        <w:t>»</w:t>
      </w:r>
      <w:r w:rsidRPr="006B4E82">
        <w:rPr>
          <w:rFonts w:eastAsiaTheme="minorHAnsi"/>
          <w:sz w:val="22"/>
          <w:szCs w:val="22"/>
          <w:lang w:eastAsia="en-US"/>
        </w:rPr>
        <w:t>) (нужное отметить):</w:t>
      </w:r>
    </w:p>
    <w:p w:rsidR="00A93612" w:rsidRPr="006B4E82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93612" w:rsidRDefault="005F0740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5D00E">
                <wp:simplePos x="0" y="0"/>
                <wp:positionH relativeFrom="margin">
                  <wp:posOffset>81915</wp:posOffset>
                </wp:positionH>
                <wp:positionV relativeFrom="paragraph">
                  <wp:posOffset>50800</wp:posOffset>
                </wp:positionV>
                <wp:extent cx="218440" cy="1911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7A635" id="Прямоугольник 4" o:spid="_x0000_s1026" style="position:absolute;margin-left:6.45pt;margin-top:4pt;width:17.2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не устанавливаю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A93612" w:rsidRDefault="005F0740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FE88">
                <wp:simplePos x="0" y="0"/>
                <wp:positionH relativeFrom="margin">
                  <wp:posOffset>87630</wp:posOffset>
                </wp:positionH>
                <wp:positionV relativeFrom="paragraph">
                  <wp:posOffset>97155</wp:posOffset>
                </wp:positionV>
                <wp:extent cx="218440" cy="1911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7261" id="Прямоугольник 5" o:spid="_x0000_s1026" style="position:absolute;margin-left:6.9pt;margin-top:7.65pt;width:17.2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устанавливаю запрет на передачу (кроме предоставления доступа) данных оператором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неограниченному кругу людей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A93612" w:rsidRDefault="005F0740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D4BB4">
                <wp:simplePos x="0" y="0"/>
                <wp:positionH relativeFrom="margin">
                  <wp:posOffset>88265</wp:posOffset>
                </wp:positionH>
                <wp:positionV relativeFrom="paragraph">
                  <wp:posOffset>8255</wp:posOffset>
                </wp:positionV>
                <wp:extent cx="218440" cy="19113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B1C92" id="Прямоугольник 6" o:spid="_x0000_s1026" style="position:absolute;margin-left:6.95pt;margin-top:.65pt;width:17.2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устанавливаю запрет на обработку (кроме получения доступа) данных неограниченным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кругом лиц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A93612" w:rsidRDefault="005F0740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15216">
                <wp:simplePos x="0" y="0"/>
                <wp:positionH relativeFrom="margin">
                  <wp:posOffset>115570</wp:posOffset>
                </wp:positionH>
                <wp:positionV relativeFrom="paragraph">
                  <wp:posOffset>8255</wp:posOffset>
                </wp:positionV>
                <wp:extent cx="218440" cy="19113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4B12" id="Прямоугольник 7" o:spid="_x0000_s1026" style="position:absolute;margin-left:9.1pt;margin-top:.65pt;width:17.2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устанавливаю условия обработки (кроме получения доступа) этих данных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неограниченным кругом лиц: ___________________________________________________ 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_____________________________________________________________________________ </w:t>
      </w:r>
    </w:p>
    <w:p w:rsidR="00A93612" w:rsidRPr="006B4E82" w:rsidRDefault="00A93612" w:rsidP="00A93612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A93612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</w:t>
      </w:r>
      <w:r w:rsidRPr="006B4E82">
        <w:rPr>
          <w:rFonts w:eastAsiaTheme="minorHAnsi"/>
          <w:sz w:val="22"/>
          <w:szCs w:val="22"/>
          <w:lang w:eastAsia="en-US"/>
        </w:rPr>
        <w:t>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A93612" w:rsidRDefault="005F0740" w:rsidP="00A9361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10B26">
                <wp:simplePos x="0" y="0"/>
                <wp:positionH relativeFrom="margin">
                  <wp:posOffset>74930</wp:posOffset>
                </wp:positionH>
                <wp:positionV relativeFrom="paragraph">
                  <wp:posOffset>5715</wp:posOffset>
                </wp:positionV>
                <wp:extent cx="218440" cy="19113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E3A1" id="Прямоугольник 9" o:spid="_x0000_s1026" style="position:absolute;margin-left:5.9pt;margin-top:.45pt;width:17.2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не устанавливаю;</w:t>
      </w:r>
    </w:p>
    <w:p w:rsidR="00A93612" w:rsidRDefault="00A93612" w:rsidP="00A9361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</w:p>
    <w:p w:rsidR="00A93612" w:rsidRPr="006B4E82" w:rsidRDefault="005F0740" w:rsidP="00A9361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1AA43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18440" cy="19113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191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9525C" id="Прямоугольник 8" o:spid="_x0000_s1026" style="position:absolute;margin-left:7.5pt;margin-top:.7pt;width:17.2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A93612">
        <w:rPr>
          <w:rFonts w:eastAsiaTheme="minorHAnsi"/>
          <w:sz w:val="22"/>
          <w:szCs w:val="22"/>
          <w:lang w:eastAsia="en-US"/>
        </w:rPr>
        <w:t>устанавливаю.</w:t>
      </w:r>
    </w:p>
    <w:p w:rsidR="00A93612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93612" w:rsidRPr="006B4E82" w:rsidRDefault="00A93612" w:rsidP="00A9361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B4E82">
        <w:rPr>
          <w:rFonts w:eastAsiaTheme="minorHAnsi"/>
          <w:sz w:val="22"/>
          <w:szCs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A93612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Субъект персональных данных: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>______________ /____________________ /</w:t>
      </w:r>
    </w:p>
    <w:p w:rsidR="00A93612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  <w:vertAlign w:val="subscript"/>
        </w:rPr>
      </w:pPr>
      <w:r w:rsidRPr="003129FB">
        <w:rPr>
          <w:snapToGrid w:val="0"/>
          <w:sz w:val="22"/>
          <w:szCs w:val="22"/>
          <w:vertAlign w:val="subscript"/>
        </w:rPr>
        <w:t>(</w:t>
      </w:r>
      <w:proofErr w:type="gramStart"/>
      <w:r w:rsidRPr="003129FB">
        <w:rPr>
          <w:snapToGrid w:val="0"/>
          <w:sz w:val="22"/>
          <w:szCs w:val="22"/>
          <w:vertAlign w:val="subscript"/>
        </w:rPr>
        <w:t xml:space="preserve">подпись)   </w:t>
      </w:r>
      <w:proofErr w:type="gramEnd"/>
      <w:r w:rsidRPr="003129FB">
        <w:rPr>
          <w:snapToGrid w:val="0"/>
          <w:sz w:val="22"/>
          <w:szCs w:val="22"/>
          <w:vertAlign w:val="subscript"/>
        </w:rPr>
        <w:t xml:space="preserve">                              (расшифровка)</w:t>
      </w:r>
    </w:p>
    <w:p w:rsidR="00A93612" w:rsidRPr="003129FB" w:rsidRDefault="00A93612" w:rsidP="00A93612">
      <w:pPr>
        <w:widowControl w:val="0"/>
        <w:autoSpaceDE w:val="0"/>
        <w:autoSpaceDN w:val="0"/>
        <w:ind w:right="21"/>
        <w:jc w:val="both"/>
        <w:rPr>
          <w:snapToGrid w:val="0"/>
          <w:sz w:val="22"/>
          <w:szCs w:val="22"/>
        </w:rPr>
      </w:pPr>
      <w:r w:rsidRPr="003129FB">
        <w:rPr>
          <w:snapToGrid w:val="0"/>
          <w:sz w:val="22"/>
          <w:szCs w:val="22"/>
        </w:rPr>
        <w:t xml:space="preserve">«____» ________________ 202__г. </w:t>
      </w:r>
    </w:p>
    <w:p w:rsidR="00A93612" w:rsidRDefault="00A93612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E41568" w:rsidRDefault="00E41568">
      <w:pPr>
        <w:spacing w:after="160" w:line="259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B87317" w:rsidRDefault="00B87317" w:rsidP="00B8731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B87317" w:rsidRDefault="00B87317" w:rsidP="00B8731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7317" w:rsidRPr="002D5669" w:rsidRDefault="00B87317" w:rsidP="00B8731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5669">
        <w:rPr>
          <w:b/>
          <w:color w:val="000000"/>
          <w:sz w:val="28"/>
          <w:szCs w:val="28"/>
        </w:rPr>
        <w:t>Заявка на участие в творческом Конкурсе</w:t>
      </w:r>
    </w:p>
    <w:p w:rsidR="00B87317" w:rsidRDefault="00B87317" w:rsidP="00B87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Дети-наше будущее</w:t>
      </w:r>
      <w:r w:rsidRPr="00EA5275">
        <w:rPr>
          <w:b/>
          <w:sz w:val="28"/>
          <w:szCs w:val="28"/>
        </w:rPr>
        <w:t>»</w:t>
      </w:r>
    </w:p>
    <w:p w:rsidR="00B87317" w:rsidRDefault="00B87317" w:rsidP="00B87317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710"/>
      </w:tblGrid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B87317" w:rsidP="002D566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Фамилия</w:t>
            </w:r>
            <w:r w:rsidR="002D5669">
              <w:rPr>
                <w:bCs/>
                <w:color w:val="000000"/>
                <w:sz w:val="28"/>
                <w:szCs w:val="28"/>
              </w:rPr>
              <w:t>,</w:t>
            </w:r>
            <w:r w:rsidR="004005BB">
              <w:rPr>
                <w:bCs/>
                <w:color w:val="000000"/>
                <w:sz w:val="28"/>
                <w:szCs w:val="28"/>
              </w:rPr>
              <w:t xml:space="preserve"> имя, отчество </w:t>
            </w:r>
            <w:r>
              <w:rPr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7067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4005BB" w:rsidP="004005B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067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005BB" w:rsidRPr="00294240" w:rsidTr="00B63C49">
        <w:tc>
          <w:tcPr>
            <w:tcW w:w="2680" w:type="dxa"/>
            <w:shd w:val="clear" w:color="auto" w:fill="auto"/>
          </w:tcPr>
          <w:p w:rsidR="004005BB" w:rsidRDefault="004005BB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7067" w:type="dxa"/>
            <w:shd w:val="clear" w:color="auto" w:fill="auto"/>
          </w:tcPr>
          <w:p w:rsidR="004005BB" w:rsidRPr="00294240" w:rsidRDefault="004005BB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C5605" w:rsidRPr="00294240" w:rsidTr="00B63C49">
        <w:tc>
          <w:tcPr>
            <w:tcW w:w="2680" w:type="dxa"/>
            <w:shd w:val="clear" w:color="auto" w:fill="auto"/>
          </w:tcPr>
          <w:p w:rsidR="003C5605" w:rsidRDefault="003C5605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7067" w:type="dxa"/>
            <w:shd w:val="clear" w:color="auto" w:fill="auto"/>
          </w:tcPr>
          <w:p w:rsidR="003C5605" w:rsidRPr="00294240" w:rsidRDefault="003C5605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3C5605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7067" w:type="dxa"/>
            <w:shd w:val="clear" w:color="auto" w:fill="auto"/>
          </w:tcPr>
          <w:p w:rsidR="00B87317" w:rsidRPr="001A062D" w:rsidRDefault="00B87317" w:rsidP="00B87317">
            <w:pPr>
              <w:pStyle w:val="a9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Контактное лицо (ФИО полностью)</w:t>
            </w:r>
          </w:p>
        </w:tc>
        <w:tc>
          <w:tcPr>
            <w:tcW w:w="7067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Место работы </w:t>
            </w:r>
          </w:p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(для сотрудников)</w:t>
            </w:r>
          </w:p>
        </w:tc>
        <w:tc>
          <w:tcPr>
            <w:tcW w:w="7067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7067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7317" w:rsidRPr="00294240" w:rsidTr="00B63C49">
        <w:tc>
          <w:tcPr>
            <w:tcW w:w="2680" w:type="dxa"/>
            <w:shd w:val="clear" w:color="auto" w:fill="auto"/>
          </w:tcPr>
          <w:p w:rsidR="00B87317" w:rsidRPr="00294240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294240">
              <w:rPr>
                <w:bCs/>
                <w:color w:val="000000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7067" w:type="dxa"/>
            <w:shd w:val="clear" w:color="auto" w:fill="auto"/>
          </w:tcPr>
          <w:p w:rsidR="00B87317" w:rsidRPr="001A062D" w:rsidRDefault="00B87317" w:rsidP="00B63C4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B87317" w:rsidRPr="00991322" w:rsidRDefault="00B87317" w:rsidP="00B87317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87317" w:rsidRDefault="00B87317" w:rsidP="00B87317"/>
    <w:p w:rsidR="00B87317" w:rsidRPr="001300A4" w:rsidRDefault="00B87317" w:rsidP="00A93612">
      <w:pPr>
        <w:jc w:val="right"/>
        <w:rPr>
          <w:bCs/>
          <w:color w:val="000000" w:themeColor="text1"/>
          <w:sz w:val="28"/>
          <w:szCs w:val="28"/>
          <w:shd w:val="clear" w:color="auto" w:fill="FFFFFF"/>
        </w:rPr>
      </w:pPr>
    </w:p>
    <w:sectPr w:rsidR="00B87317" w:rsidRPr="001300A4" w:rsidSect="00DC6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A4A03"/>
    <w:multiLevelType w:val="hybridMultilevel"/>
    <w:tmpl w:val="2B9A08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8547D"/>
    <w:multiLevelType w:val="hybridMultilevel"/>
    <w:tmpl w:val="B7E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7C7"/>
    <w:multiLevelType w:val="hybridMultilevel"/>
    <w:tmpl w:val="FB9E91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2D2B4E"/>
    <w:multiLevelType w:val="hybridMultilevel"/>
    <w:tmpl w:val="FCC4A1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002F3"/>
    <w:multiLevelType w:val="hybridMultilevel"/>
    <w:tmpl w:val="81AA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3E3B"/>
    <w:multiLevelType w:val="hybridMultilevel"/>
    <w:tmpl w:val="3B08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04DF"/>
    <w:multiLevelType w:val="hybridMultilevel"/>
    <w:tmpl w:val="353C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3EC2"/>
    <w:multiLevelType w:val="hybridMultilevel"/>
    <w:tmpl w:val="BA2465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D893A6B"/>
    <w:multiLevelType w:val="hybridMultilevel"/>
    <w:tmpl w:val="D568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4"/>
  </w:num>
  <w:num w:numId="5">
    <w:abstractNumId w:val="1"/>
  </w:num>
  <w:num w:numId="6">
    <w:abstractNumId w:val="10"/>
  </w:num>
  <w:num w:numId="7">
    <w:abstractNumId w:val="20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1"/>
  </w:num>
  <w:num w:numId="14">
    <w:abstractNumId w:val="22"/>
  </w:num>
  <w:num w:numId="15">
    <w:abstractNumId w:val="9"/>
  </w:num>
  <w:num w:numId="16">
    <w:abstractNumId w:val="14"/>
  </w:num>
  <w:num w:numId="17">
    <w:abstractNumId w:val="4"/>
  </w:num>
  <w:num w:numId="18">
    <w:abstractNumId w:val="15"/>
  </w:num>
  <w:num w:numId="19">
    <w:abstractNumId w:val="23"/>
  </w:num>
  <w:num w:numId="20">
    <w:abstractNumId w:val="19"/>
  </w:num>
  <w:num w:numId="21">
    <w:abstractNumId w:val="16"/>
  </w:num>
  <w:num w:numId="22">
    <w:abstractNumId w:val="21"/>
  </w:num>
  <w:num w:numId="23">
    <w:abstractNumId w:val="5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5"/>
    <w:rsid w:val="00037266"/>
    <w:rsid w:val="00046DD3"/>
    <w:rsid w:val="00055FFC"/>
    <w:rsid w:val="00077CD3"/>
    <w:rsid w:val="00092FF4"/>
    <w:rsid w:val="000A6DC3"/>
    <w:rsid w:val="000D2006"/>
    <w:rsid w:val="0010558C"/>
    <w:rsid w:val="001300A4"/>
    <w:rsid w:val="001611F2"/>
    <w:rsid w:val="001618CA"/>
    <w:rsid w:val="00181C18"/>
    <w:rsid w:val="001B6944"/>
    <w:rsid w:val="002052BE"/>
    <w:rsid w:val="00216D78"/>
    <w:rsid w:val="002409F6"/>
    <w:rsid w:val="00283E7E"/>
    <w:rsid w:val="002B3E64"/>
    <w:rsid w:val="002C1E96"/>
    <w:rsid w:val="002D5669"/>
    <w:rsid w:val="00316A2C"/>
    <w:rsid w:val="00317D8A"/>
    <w:rsid w:val="00361192"/>
    <w:rsid w:val="003A0618"/>
    <w:rsid w:val="003C21B4"/>
    <w:rsid w:val="003C5605"/>
    <w:rsid w:val="004005BB"/>
    <w:rsid w:val="00404955"/>
    <w:rsid w:val="00404EEA"/>
    <w:rsid w:val="00406E78"/>
    <w:rsid w:val="00412E49"/>
    <w:rsid w:val="004139E2"/>
    <w:rsid w:val="0041453C"/>
    <w:rsid w:val="004221A1"/>
    <w:rsid w:val="004372A4"/>
    <w:rsid w:val="00465306"/>
    <w:rsid w:val="004770AB"/>
    <w:rsid w:val="004B3DCC"/>
    <w:rsid w:val="004B6CE8"/>
    <w:rsid w:val="004B7A65"/>
    <w:rsid w:val="004D1FBB"/>
    <w:rsid w:val="004E2756"/>
    <w:rsid w:val="004E2B37"/>
    <w:rsid w:val="004E3338"/>
    <w:rsid w:val="004E51B1"/>
    <w:rsid w:val="004E5471"/>
    <w:rsid w:val="0050299C"/>
    <w:rsid w:val="00532779"/>
    <w:rsid w:val="005361DA"/>
    <w:rsid w:val="005460FB"/>
    <w:rsid w:val="00550505"/>
    <w:rsid w:val="00563716"/>
    <w:rsid w:val="005705E2"/>
    <w:rsid w:val="00573BEA"/>
    <w:rsid w:val="005C4740"/>
    <w:rsid w:val="005F0740"/>
    <w:rsid w:val="00600DBC"/>
    <w:rsid w:val="00622D9C"/>
    <w:rsid w:val="00632546"/>
    <w:rsid w:val="00685336"/>
    <w:rsid w:val="00690821"/>
    <w:rsid w:val="006D7100"/>
    <w:rsid w:val="00732705"/>
    <w:rsid w:val="007479CF"/>
    <w:rsid w:val="007866CE"/>
    <w:rsid w:val="007966F9"/>
    <w:rsid w:val="007C11ED"/>
    <w:rsid w:val="00805775"/>
    <w:rsid w:val="00857E63"/>
    <w:rsid w:val="00870AA9"/>
    <w:rsid w:val="008A28EB"/>
    <w:rsid w:val="008B32EC"/>
    <w:rsid w:val="008C6AB1"/>
    <w:rsid w:val="008E0AE1"/>
    <w:rsid w:val="008E10E4"/>
    <w:rsid w:val="008F0B6C"/>
    <w:rsid w:val="00913DB1"/>
    <w:rsid w:val="00917903"/>
    <w:rsid w:val="0091797B"/>
    <w:rsid w:val="009A5E27"/>
    <w:rsid w:val="00A16D64"/>
    <w:rsid w:val="00A21935"/>
    <w:rsid w:val="00A259C9"/>
    <w:rsid w:val="00A31013"/>
    <w:rsid w:val="00A43275"/>
    <w:rsid w:val="00A93612"/>
    <w:rsid w:val="00AF724F"/>
    <w:rsid w:val="00B81EAB"/>
    <w:rsid w:val="00B87317"/>
    <w:rsid w:val="00C00123"/>
    <w:rsid w:val="00C17852"/>
    <w:rsid w:val="00C62D01"/>
    <w:rsid w:val="00C7510B"/>
    <w:rsid w:val="00C77767"/>
    <w:rsid w:val="00C916E6"/>
    <w:rsid w:val="00CA4D15"/>
    <w:rsid w:val="00D00077"/>
    <w:rsid w:val="00D057AF"/>
    <w:rsid w:val="00DC5C78"/>
    <w:rsid w:val="00DC65EC"/>
    <w:rsid w:val="00DC6F17"/>
    <w:rsid w:val="00DD3302"/>
    <w:rsid w:val="00E20FCE"/>
    <w:rsid w:val="00E30CE0"/>
    <w:rsid w:val="00E41568"/>
    <w:rsid w:val="00EF682E"/>
    <w:rsid w:val="00F248A0"/>
    <w:rsid w:val="00F606DE"/>
    <w:rsid w:val="00F63599"/>
    <w:rsid w:val="00F63898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8CE"/>
  <w15:docId w15:val="{419294DA-B328-4EA7-B616-1F745AC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semiHidden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9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178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178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17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78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17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B864D6CF923AB2181D0EFB0692089B3A1CF2A2784942DBBEC6FFB0EBDDE03165F82ABE8FAFC3DC422E0C9B74F3B6FA7715B93FD1c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dfacultetvr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7AA6-44B5-489D-A067-666D2046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5</cp:revision>
  <cp:lastPrinted>2018-03-27T09:16:00Z</cp:lastPrinted>
  <dcterms:created xsi:type="dcterms:W3CDTF">2022-11-01T13:00:00Z</dcterms:created>
  <dcterms:modified xsi:type="dcterms:W3CDTF">2023-10-23T07:05:00Z</dcterms:modified>
</cp:coreProperties>
</file>