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6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89"/>
        <w:gridCol w:w="1389"/>
        <w:gridCol w:w="1184"/>
        <w:gridCol w:w="1666"/>
        <w:gridCol w:w="3014"/>
      </w:tblGrid>
      <w:tr w:rsidR="00754899" w:rsidRPr="008E0BC2" w:rsidTr="00EA6D7A">
        <w:trPr>
          <w:trHeight w:val="465"/>
        </w:trPr>
        <w:tc>
          <w:tcPr>
            <w:tcW w:w="8642" w:type="dxa"/>
            <w:gridSpan w:val="5"/>
          </w:tcPr>
          <w:p w:rsidR="00754899" w:rsidRPr="00B744A1" w:rsidRDefault="00754899" w:rsidP="00B744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ru-RU"/>
              </w:rPr>
            </w:pPr>
            <w:r w:rsidRPr="00B744A1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ru-RU"/>
              </w:rPr>
              <w:t xml:space="preserve">График явки на </w:t>
            </w:r>
            <w:r w:rsidR="00917113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ru-RU"/>
              </w:rPr>
              <w:t>пересдачу 2</w:t>
            </w:r>
            <w:r w:rsidRPr="00B744A1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ru-RU"/>
              </w:rPr>
              <w:t xml:space="preserve"> этап</w:t>
            </w:r>
            <w:r w:rsidR="00917113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ru-RU"/>
              </w:rPr>
              <w:t>а</w:t>
            </w:r>
            <w:r w:rsidRPr="00B744A1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ru-RU"/>
              </w:rPr>
              <w:t xml:space="preserve"> (</w:t>
            </w:r>
            <w:r w:rsidR="00917113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ru-RU"/>
              </w:rPr>
              <w:t>практико-ориентированный)</w:t>
            </w:r>
          </w:p>
          <w:p w:rsidR="00754899" w:rsidRPr="00B744A1" w:rsidRDefault="00917113" w:rsidP="00B744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32"/>
                <w:szCs w:val="32"/>
                <w:lang w:eastAsia="ru-RU"/>
              </w:rPr>
              <w:t>1</w:t>
            </w:r>
            <w:r w:rsidR="008B36EB">
              <w:rPr>
                <w:rFonts w:ascii="Calibri" w:eastAsia="Times New Roman" w:hAnsi="Calibri" w:cs="Calibri"/>
                <w:b/>
                <w:color w:val="000000"/>
                <w:sz w:val="32"/>
                <w:szCs w:val="32"/>
                <w:lang w:eastAsia="ru-RU"/>
              </w:rPr>
              <w:t>9</w:t>
            </w:r>
            <w:bookmarkStart w:id="0" w:name="_GoBack"/>
            <w:bookmarkEnd w:id="0"/>
            <w:r w:rsidR="00754899" w:rsidRPr="00B744A1">
              <w:rPr>
                <w:rFonts w:ascii="Calibri" w:eastAsia="Times New Roman" w:hAnsi="Calibri" w:cs="Calibri"/>
                <w:b/>
                <w:color w:val="000000"/>
                <w:sz w:val="32"/>
                <w:szCs w:val="32"/>
                <w:lang w:eastAsia="ru-RU"/>
              </w:rPr>
              <w:t>.07.2023</w:t>
            </w:r>
          </w:p>
          <w:p w:rsidR="00754899" w:rsidRPr="00B744A1" w:rsidRDefault="00754899" w:rsidP="00B744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ru-RU"/>
              </w:rPr>
            </w:pPr>
            <w:r w:rsidRPr="00B744A1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ru-RU"/>
              </w:rPr>
              <w:t>Кафедра инструментальной диагностики (ул. Фридриха Энгельса, д.5</w:t>
            </w:r>
            <w:r w:rsidR="00B744A1" w:rsidRPr="00B744A1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ru-RU"/>
              </w:rPr>
              <w:t>, 3 этаж)</w:t>
            </w:r>
          </w:p>
          <w:p w:rsidR="00B744A1" w:rsidRPr="00B744A1" w:rsidRDefault="00B744A1" w:rsidP="00B744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ru-RU"/>
              </w:rPr>
            </w:pPr>
          </w:p>
          <w:p w:rsidR="00B744A1" w:rsidRPr="008E0BC2" w:rsidRDefault="00B744A1" w:rsidP="009171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744A1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ru-RU"/>
              </w:rPr>
              <w:t>С собой иметь паспорт</w:t>
            </w:r>
            <w:r w:rsidR="00917113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ru-RU"/>
              </w:rPr>
              <w:t>,</w:t>
            </w:r>
            <w:r w:rsidRPr="00B744A1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ru-RU"/>
              </w:rPr>
              <w:t xml:space="preserve"> халат</w:t>
            </w:r>
            <w:r w:rsidR="00917113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ru-RU"/>
              </w:rPr>
              <w:t>, маску, перчатки, шапочку, сменную обувь.</w:t>
            </w:r>
          </w:p>
        </w:tc>
      </w:tr>
      <w:tr w:rsidR="008B36EB" w:rsidRPr="008E0BC2" w:rsidTr="008B36EB">
        <w:trPr>
          <w:trHeight w:val="465"/>
        </w:trPr>
        <w:tc>
          <w:tcPr>
            <w:tcW w:w="1389" w:type="dxa"/>
            <w:vAlign w:val="center"/>
          </w:tcPr>
          <w:p w:rsidR="008B36EB" w:rsidRPr="008E0BC2" w:rsidRDefault="008B36EB" w:rsidP="008B36EB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389" w:type="dxa"/>
            <w:shd w:val="clear" w:color="auto" w:fill="auto"/>
            <w:vAlign w:val="center"/>
          </w:tcPr>
          <w:p w:rsidR="008B36EB" w:rsidRPr="00917113" w:rsidRDefault="008B36EB" w:rsidP="008B36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17113">
              <w:rPr>
                <w:rFonts w:ascii="Calibri" w:eastAsia="Times New Roman" w:hAnsi="Calibri" w:cs="Calibri"/>
                <w:color w:val="000000"/>
                <w:lang w:eastAsia="ru-RU"/>
              </w:rPr>
              <w:t>Макарова</w:t>
            </w:r>
          </w:p>
        </w:tc>
        <w:tc>
          <w:tcPr>
            <w:tcW w:w="1184" w:type="dxa"/>
            <w:shd w:val="clear" w:color="auto" w:fill="auto"/>
            <w:vAlign w:val="center"/>
          </w:tcPr>
          <w:p w:rsidR="008B36EB" w:rsidRPr="00917113" w:rsidRDefault="008B36EB" w:rsidP="008B36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17113">
              <w:rPr>
                <w:rFonts w:ascii="Calibri" w:eastAsia="Times New Roman" w:hAnsi="Calibri" w:cs="Calibri"/>
                <w:color w:val="000000"/>
                <w:lang w:eastAsia="ru-RU"/>
              </w:rPr>
              <w:t>Елена</w:t>
            </w:r>
          </w:p>
        </w:tc>
        <w:tc>
          <w:tcPr>
            <w:tcW w:w="1666" w:type="dxa"/>
            <w:shd w:val="clear" w:color="auto" w:fill="auto"/>
            <w:vAlign w:val="center"/>
          </w:tcPr>
          <w:p w:rsidR="008B36EB" w:rsidRPr="00917113" w:rsidRDefault="008B36EB" w:rsidP="008B36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17113">
              <w:rPr>
                <w:rFonts w:ascii="Calibri" w:eastAsia="Times New Roman" w:hAnsi="Calibri" w:cs="Calibri"/>
                <w:color w:val="000000"/>
                <w:lang w:eastAsia="ru-RU"/>
              </w:rPr>
              <w:t>Вячеславовна</w:t>
            </w:r>
          </w:p>
        </w:tc>
        <w:tc>
          <w:tcPr>
            <w:tcW w:w="3014" w:type="dxa"/>
            <w:vAlign w:val="center"/>
          </w:tcPr>
          <w:p w:rsidR="008B36EB" w:rsidRPr="00B744A1" w:rsidRDefault="008B36EB" w:rsidP="008B36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48"/>
                <w:lang w:eastAsia="ru-RU"/>
              </w:rPr>
            </w:pPr>
            <w:r w:rsidRPr="00B744A1">
              <w:rPr>
                <w:rFonts w:ascii="Calibri" w:eastAsia="Times New Roman" w:hAnsi="Calibri" w:cs="Calibri"/>
                <w:color w:val="000000"/>
                <w:sz w:val="48"/>
                <w:lang w:eastAsia="ru-RU"/>
              </w:rPr>
              <w:t>9:00</w:t>
            </w:r>
          </w:p>
        </w:tc>
      </w:tr>
    </w:tbl>
    <w:p w:rsidR="00780041" w:rsidRDefault="00780041"/>
    <w:sectPr w:rsidR="007800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FCD51F4"/>
    <w:multiLevelType w:val="hybridMultilevel"/>
    <w:tmpl w:val="650257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BC2"/>
    <w:rsid w:val="0033188A"/>
    <w:rsid w:val="00754899"/>
    <w:rsid w:val="00780041"/>
    <w:rsid w:val="008B36EB"/>
    <w:rsid w:val="008E0BC2"/>
    <w:rsid w:val="00917113"/>
    <w:rsid w:val="00B744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6EF2B8FB-7651-4FAC-B1C6-ED2FB69774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188A"/>
  </w:style>
  <w:style w:type="paragraph" w:styleId="1">
    <w:name w:val="heading 1"/>
    <w:basedOn w:val="a"/>
    <w:next w:val="a"/>
    <w:link w:val="10"/>
    <w:uiPriority w:val="9"/>
    <w:qFormat/>
    <w:rsid w:val="003318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3188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3188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33188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33188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3188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33188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33188A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a3">
    <w:name w:val="No Spacing"/>
    <w:uiPriority w:val="1"/>
    <w:qFormat/>
    <w:rsid w:val="0033188A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8E0BC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8E0B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E0BC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776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005573-DB4C-44DA-A6BD-7E99296B87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</Words>
  <Characters>217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2</cp:revision>
  <cp:lastPrinted>2023-06-16T07:47:00Z</cp:lastPrinted>
  <dcterms:created xsi:type="dcterms:W3CDTF">2023-07-18T08:56:00Z</dcterms:created>
  <dcterms:modified xsi:type="dcterms:W3CDTF">2023-07-18T08:56:00Z</dcterms:modified>
</cp:coreProperties>
</file>