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ЗАЯВКИ</w:t>
      </w:r>
    </w:p>
    <w:p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по охране репродуктивного здоровья студенческой молодежи «Репродуктивное здоровье - это касается каждого»</w:t>
      </w:r>
    </w:p>
    <w:p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автора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работы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ВУЗа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Курс, факультет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Заявку отправить на адрес электронной почты в формате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 </w:t>
      </w:r>
      <w:hyperlink r:id="rId4" w:history="1">
        <w:r>
          <w:rPr>
            <w:rStyle w:val="a4"/>
            <w:rFonts w:ascii="Arial" w:eastAsiaTheme="minorEastAsia" w:hAnsi="Arial" w:cs="Arial"/>
            <w:b/>
            <w:bCs/>
            <w:sz w:val="23"/>
            <w:szCs w:val="23"/>
            <w:shd w:val="clear" w:color="auto" w:fill="FFFFFF"/>
            <w:lang w:val="en-US" w:eastAsia="ru-RU"/>
          </w:rPr>
          <w:t>rzs</w:t>
        </w:r>
        <w:r>
          <w:rPr>
            <w:rStyle w:val="a4"/>
            <w:rFonts w:ascii="Arial" w:eastAsiaTheme="minorEastAsia" w:hAnsi="Arial" w:cs="Arial"/>
            <w:b/>
            <w:bCs/>
            <w:sz w:val="23"/>
            <w:szCs w:val="23"/>
            <w:shd w:val="clear" w:color="auto" w:fill="FFFFFF"/>
            <w:lang w:eastAsia="ru-RU"/>
          </w:rPr>
          <w:t>36@</w:t>
        </w:r>
        <w:r>
          <w:rPr>
            <w:rStyle w:val="a4"/>
            <w:rFonts w:ascii="Arial" w:eastAsiaTheme="minorEastAsia" w:hAnsi="Arial" w:cs="Arial"/>
            <w:b/>
            <w:bCs/>
            <w:sz w:val="23"/>
            <w:szCs w:val="23"/>
            <w:shd w:val="clear" w:color="auto" w:fill="FFFFFF"/>
            <w:lang w:val="en-US" w:eastAsia="ru-RU"/>
          </w:rPr>
          <w:t>mail</w:t>
        </w:r>
        <w:r>
          <w:rPr>
            <w:rStyle w:val="a4"/>
            <w:rFonts w:ascii="Arial" w:eastAsiaTheme="minorEastAsia" w:hAnsi="Arial" w:cs="Arial"/>
            <w:b/>
            <w:bCs/>
            <w:sz w:val="23"/>
            <w:szCs w:val="23"/>
            <w:shd w:val="clear" w:color="auto" w:fill="FFFFFF"/>
            <w:lang w:eastAsia="ru-RU"/>
          </w:rPr>
          <w:t>.</w:t>
        </w:r>
        <w:r>
          <w:rPr>
            <w:rStyle w:val="a4"/>
            <w:rFonts w:ascii="Arial" w:eastAsiaTheme="minorEastAsia" w:hAnsi="Arial" w:cs="Arial"/>
            <w:b/>
            <w:bCs/>
            <w:sz w:val="23"/>
            <w:szCs w:val="23"/>
            <w:shd w:val="clear" w:color="auto" w:fill="FFFFFF"/>
            <w:lang w:val="en-US" w:eastAsia="ru-RU"/>
          </w:rPr>
          <w:t>ru</w:t>
        </w:r>
      </w:hyperlink>
      <w:r>
        <w:rPr>
          <w:rFonts w:ascii="Arial" w:eastAsiaTheme="minorEastAsia" w:hAnsi="Arial" w:cs="Arial"/>
          <w:b/>
          <w:bCs/>
          <w:color w:val="2C2D2E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(название документа Ф.И.О.)</w:t>
      </w:r>
    </w:p>
    <w:p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СОГЛАСИЕ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использование и обработку персональных данных для участия в межвузовском конкурсе «Репродуктивное здоровье - это касается каждого»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использование и обработку в соответствии с Федеральным законом от27.07.2006 №152-ФЗ «О персональных данных» всех представленных мной персональных данных: (фамилия, имя, отчество, сведения об образовании, номера личных телефонов, фотографии, иная информация, относящаяся к моей личности), необходимых в целях: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организации, проведения и популяризации Конкурса;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-обеспечения участия в Конкурсе и мероприятиях, связанных с награждением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Конкурса;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-формирования статистических и аналитических отчётов по результатам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 подготовки информационных материалов;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базы данных участников Конкурса, размещения информации об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участниках Конкурса в информационно-телекоммуникационной сети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соблюдения законов и иных нормативных правовых актов Российской Федерации Федеральным государственным бюджетным образовательным учреждением высшего образования «Воронежский государственный медицинский университет им.Н.Н. Бурденко» Министерства здравоохранения Российской, расположенным по адресу: 394036, г. Воронеж, улица Студенческая, 10, в форме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распространения) с применением автоматизированной обработки персональных данных и обработки без использования средств автоматизации.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Подлинность представленных документов и достоверность изложенных данных подтверждаю. Настоящее согласие вступает в силу со дня его подписания и действует в течение неопределенного срока. 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_____________20___г. ________ /________________________/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(расшифровка подписи)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Согласие на использование и обработку персональных данных отправить на адрес электронной почты в формате PDF или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  <w:t>JPEG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по адресу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rzs36@mail.ru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(название документа Ф.И.О.) ВМЕСТЕ с заявкой. 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E89B6-8FCD-4C9F-8880-7ED32EFA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9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rzs3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2022-02-11T06:28:00Z</dcterms:created>
  <dcterms:modified xsi:type="dcterms:W3CDTF">2022-02-11T06:28:00Z</dcterms:modified>
</cp:coreProperties>
</file>