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F7A" w:rsidRDefault="00FD1F7A" w:rsidP="00CD7A7B">
      <w:pPr>
        <w:spacing w:after="0"/>
        <w:jc w:val="center"/>
        <w:rPr>
          <w:rFonts w:asciiTheme="majorHAnsi" w:hAnsiTheme="majorHAnsi"/>
          <w:i/>
        </w:rPr>
      </w:pPr>
    </w:p>
    <w:p w:rsidR="002339D2" w:rsidRPr="00D82BF5" w:rsidRDefault="002339D2" w:rsidP="002339D2">
      <w:pPr>
        <w:spacing w:after="0"/>
        <w:jc w:val="center"/>
        <w:rPr>
          <w:rFonts w:asciiTheme="majorHAnsi" w:hAnsiTheme="majorHAnsi"/>
          <w:b/>
          <w:color w:val="C00000"/>
          <w:sz w:val="32"/>
          <w:szCs w:val="32"/>
        </w:rPr>
      </w:pPr>
      <w:r w:rsidRPr="00D82BF5">
        <w:rPr>
          <w:rFonts w:asciiTheme="majorHAnsi" w:hAnsiTheme="majorHAnsi"/>
          <w:b/>
          <w:color w:val="C00000"/>
          <w:sz w:val="32"/>
          <w:szCs w:val="32"/>
        </w:rPr>
        <w:t>ИНФОРМАЦИОННОЕ ПИСЬМО</w:t>
      </w:r>
    </w:p>
    <w:p w:rsidR="00D82BF5" w:rsidRDefault="00D82BF5" w:rsidP="002339D2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101600</wp:posOffset>
                </wp:positionV>
                <wp:extent cx="5924550" cy="0"/>
                <wp:effectExtent l="0" t="19050" r="19050" b="381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9964E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8pt,8pt" to="480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" strokecolor="#c00000" strokeweight="4.5pt"/>
            </w:pict>
          </mc:Fallback>
        </mc:AlternateContent>
      </w:r>
    </w:p>
    <w:p w:rsidR="00243359" w:rsidRDefault="00CD7A7B" w:rsidP="00243359">
      <w:pPr>
        <w:spacing w:after="0"/>
        <w:jc w:val="center"/>
        <w:rPr>
          <w:rFonts w:asciiTheme="majorHAnsi" w:hAnsiTheme="majorHAnsi" w:cs="Times New Roman"/>
          <w:b/>
          <w:bCs/>
          <w:color w:val="0070C0"/>
          <w:spacing w:val="-20"/>
          <w:sz w:val="20"/>
          <w:szCs w:val="20"/>
        </w:rPr>
      </w:pPr>
      <w:r w:rsidRPr="00D82BF5">
        <w:rPr>
          <w:rFonts w:asciiTheme="majorHAnsi" w:hAnsiTheme="majorHAnsi" w:cs="Times New Roman"/>
          <w:b/>
          <w:color w:val="0070C0"/>
          <w:sz w:val="20"/>
          <w:szCs w:val="20"/>
        </w:rPr>
        <w:t xml:space="preserve">ФЕДЕРАЛЬНОЕ ГОСУДАРСТВЕННОЕ БЮДЖЕТНОЕ ОБРАЗОВАТЕЛЬНОЕ </w:t>
      </w:r>
      <w:proofErr w:type="gramStart"/>
      <w:r w:rsidRPr="00D82BF5">
        <w:rPr>
          <w:rFonts w:asciiTheme="majorHAnsi" w:hAnsiTheme="majorHAnsi" w:cs="Times New Roman"/>
          <w:b/>
          <w:color w:val="0070C0"/>
          <w:sz w:val="20"/>
          <w:szCs w:val="20"/>
        </w:rPr>
        <w:t>УЧРЕЖДЕНИЕ  ВЫСШЕГО</w:t>
      </w:r>
      <w:proofErr w:type="gramEnd"/>
      <w:r w:rsidRPr="00D82BF5">
        <w:rPr>
          <w:rFonts w:asciiTheme="majorHAnsi" w:hAnsiTheme="majorHAnsi" w:cs="Times New Roman"/>
          <w:b/>
          <w:color w:val="0070C0"/>
          <w:sz w:val="20"/>
          <w:szCs w:val="20"/>
        </w:rPr>
        <w:t xml:space="preserve">  ОБРАЗОВАНИЯ </w:t>
      </w:r>
      <w:r w:rsidRPr="00D82BF5">
        <w:rPr>
          <w:rFonts w:asciiTheme="majorHAnsi" w:hAnsiTheme="majorHAnsi" w:cs="Times New Roman"/>
          <w:b/>
          <w:bCs/>
          <w:color w:val="0070C0"/>
          <w:spacing w:val="-20"/>
          <w:sz w:val="20"/>
          <w:szCs w:val="20"/>
        </w:rPr>
        <w:t>«ВОРОНЕЖСКИЙ ГОСУДАРСТВЕННЫЙ МЕДИЦИНСКИЙ УНИВЕРСИТЕТ  ИМЕНИ  Н.Н. БУРДЕНКО» МИНИСТЕРСТВА  ЗДРАВООХРАНЕНИЯ  РОССИЙСКОЙ ФЕДЕРАЦИИ</w:t>
      </w:r>
    </w:p>
    <w:p w:rsidR="00243359" w:rsidRPr="00243359" w:rsidRDefault="00243359" w:rsidP="002339D2">
      <w:pPr>
        <w:spacing w:after="0"/>
        <w:jc w:val="center"/>
        <w:rPr>
          <w:rFonts w:asciiTheme="majorHAnsi" w:hAnsiTheme="majorHAnsi" w:cs="Times New Roman"/>
          <w:b/>
          <w:bCs/>
          <w:color w:val="0070C0"/>
          <w:spacing w:val="-20"/>
          <w:sz w:val="24"/>
          <w:szCs w:val="24"/>
        </w:rPr>
      </w:pPr>
      <w:proofErr w:type="gramStart"/>
      <w:r w:rsidRPr="00243359">
        <w:rPr>
          <w:rFonts w:asciiTheme="majorHAnsi" w:hAnsiTheme="majorHAnsi" w:cs="Times New Roman"/>
          <w:b/>
          <w:bCs/>
          <w:color w:val="0070C0"/>
          <w:spacing w:val="-20"/>
          <w:sz w:val="24"/>
          <w:szCs w:val="24"/>
        </w:rPr>
        <w:t>КАФЕДРА  МЕДИЦИНСКОЙ</w:t>
      </w:r>
      <w:proofErr w:type="gramEnd"/>
      <w:r w:rsidRPr="00243359">
        <w:rPr>
          <w:rFonts w:asciiTheme="majorHAnsi" w:hAnsiTheme="majorHAnsi" w:cs="Times New Roman"/>
          <w:b/>
          <w:bCs/>
          <w:color w:val="0070C0"/>
          <w:spacing w:val="-20"/>
          <w:sz w:val="24"/>
          <w:szCs w:val="24"/>
        </w:rPr>
        <w:t xml:space="preserve">  ПРОФИЛАКТИКИ </w:t>
      </w:r>
    </w:p>
    <w:p w:rsidR="00CD7A7B" w:rsidRDefault="00CD7A7B" w:rsidP="00CD7A7B">
      <w:pPr>
        <w:spacing w:after="0"/>
        <w:jc w:val="center"/>
        <w:rPr>
          <w:rFonts w:asciiTheme="majorHAnsi" w:hAnsiTheme="majorHAnsi" w:cs="Times New Roman"/>
          <w:b/>
          <w:bCs/>
          <w:spacing w:val="-20"/>
          <w:sz w:val="20"/>
          <w:szCs w:val="20"/>
        </w:rPr>
      </w:pPr>
    </w:p>
    <w:p w:rsidR="0024129D" w:rsidRPr="002339D2" w:rsidRDefault="002339D2" w:rsidP="00CD7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D2">
        <w:rPr>
          <w:rFonts w:ascii="Times New Roman" w:hAnsi="Times New Roman" w:cs="Times New Roman"/>
          <w:sz w:val="28"/>
          <w:szCs w:val="28"/>
        </w:rPr>
        <w:t>приглашает Вас принять участие в работе</w:t>
      </w:r>
    </w:p>
    <w:p w:rsidR="00CD7A7B" w:rsidRDefault="00CD7A7B" w:rsidP="002339D2">
      <w:pPr>
        <w:spacing w:after="0"/>
        <w:rPr>
          <w:rFonts w:asciiTheme="majorHAnsi" w:hAnsiTheme="majorHAnsi" w:cs="Times New Roman"/>
          <w:b/>
          <w:bCs/>
          <w:spacing w:val="-20"/>
          <w:sz w:val="20"/>
          <w:szCs w:val="20"/>
        </w:rPr>
      </w:pPr>
    </w:p>
    <w:p w:rsidR="009E2950" w:rsidRPr="002339D2" w:rsidRDefault="009E2950" w:rsidP="002339D2">
      <w:pPr>
        <w:tabs>
          <w:tab w:val="left" w:pos="1654"/>
          <w:tab w:val="left" w:pos="9356"/>
        </w:tabs>
        <w:spacing w:after="0"/>
        <w:ind w:righ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D4A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научно-практическ</w:t>
      </w:r>
      <w:r w:rsidR="002339D2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Pr="00F17D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52AD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on</w:t>
      </w:r>
      <w:r w:rsidR="0027254E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352AD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lain</w:t>
      </w:r>
      <w:r w:rsidR="00352ADE" w:rsidRPr="00352A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7D4A">
        <w:rPr>
          <w:rFonts w:ascii="Times New Roman" w:eastAsia="Times New Roman" w:hAnsi="Times New Roman" w:cs="Times New Roman"/>
          <w:b/>
          <w:bCs/>
          <w:sz w:val="28"/>
          <w:szCs w:val="28"/>
        </w:rPr>
        <w:t>конференци</w:t>
      </w:r>
      <w:r w:rsidR="002339D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</w:p>
    <w:p w:rsidR="0027254E" w:rsidRDefault="0027254E" w:rsidP="002339D2">
      <w:pPr>
        <w:spacing w:after="0"/>
        <w:jc w:val="center"/>
        <w:rPr>
          <w:rStyle w:val="extended-textshort"/>
          <w:rFonts w:ascii="Times New Roman" w:hAnsi="Times New Roman" w:cs="Times New Roman"/>
          <w:b/>
          <w:sz w:val="28"/>
          <w:szCs w:val="28"/>
        </w:rPr>
      </w:pPr>
      <w:r w:rsidRPr="0027254E">
        <w:rPr>
          <w:rStyle w:val="extended-textshort"/>
          <w:rFonts w:ascii="Times New Roman" w:hAnsi="Times New Roman" w:cs="Times New Roman"/>
          <w:b/>
          <w:sz w:val="28"/>
          <w:szCs w:val="28"/>
        </w:rPr>
        <w:t>«</w:t>
      </w:r>
      <w:r w:rsidR="00352ADE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РАЗВИТИЕ ПРОФИЛАКТИЧЕСКОЙ МЕДИЦИНЫ НА ТЕР</w:t>
      </w:r>
      <w:r w:rsidR="00357460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Р</w:t>
      </w:r>
      <w:bookmarkStart w:id="0" w:name="_GoBack"/>
      <w:bookmarkEnd w:id="0"/>
      <w:r w:rsidR="00352ADE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ИТОРИИ ВОРОНЕЖСКОЙ ОБЛАСТИ ОТ ИСТОКОВ ДО СОВРЕМЕННОСТИ</w:t>
      </w:r>
      <w:r w:rsidRPr="0027254E">
        <w:rPr>
          <w:rStyle w:val="extended-textshort"/>
          <w:rFonts w:ascii="Times New Roman" w:hAnsi="Times New Roman" w:cs="Times New Roman"/>
          <w:b/>
          <w:sz w:val="28"/>
          <w:szCs w:val="28"/>
        </w:rPr>
        <w:t>»</w:t>
      </w:r>
    </w:p>
    <w:p w:rsidR="00352ADE" w:rsidRPr="00352ADE" w:rsidRDefault="00352ADE" w:rsidP="002339D2">
      <w:pPr>
        <w:spacing w:after="0"/>
        <w:jc w:val="center"/>
        <w:rPr>
          <w:rStyle w:val="extended-textshort"/>
          <w:rFonts w:ascii="Times New Roman" w:hAnsi="Times New Roman" w:cs="Times New Roman"/>
          <w:b/>
          <w:sz w:val="28"/>
          <w:szCs w:val="28"/>
        </w:rPr>
      </w:pPr>
      <w:r w:rsidRPr="00352ADE">
        <w:rPr>
          <w:rFonts w:ascii="Times New Roman" w:hAnsi="Times New Roman" w:cs="Times New Roman"/>
          <w:b/>
          <w:sz w:val="28"/>
          <w:szCs w:val="28"/>
        </w:rPr>
        <w:t xml:space="preserve">посвящённой 103-летию </w:t>
      </w:r>
      <w:r>
        <w:rPr>
          <w:rFonts w:ascii="Times New Roman" w:hAnsi="Times New Roman" w:cs="Times New Roman"/>
          <w:b/>
          <w:sz w:val="28"/>
          <w:szCs w:val="28"/>
        </w:rPr>
        <w:t xml:space="preserve">со дня </w:t>
      </w:r>
      <w:r w:rsidRPr="00352ADE">
        <w:rPr>
          <w:rStyle w:val="extendedtext-short"/>
          <w:rFonts w:ascii="Times New Roman" w:hAnsi="Times New Roman" w:cs="Times New Roman"/>
          <w:b/>
          <w:sz w:val="28"/>
          <w:szCs w:val="28"/>
        </w:rPr>
        <w:t>основания</w:t>
      </w:r>
      <w:r w:rsidRPr="00352ADE">
        <w:rPr>
          <w:rFonts w:ascii="Times New Roman" w:hAnsi="Times New Roman" w:cs="Times New Roman"/>
          <w:b/>
          <w:sz w:val="28"/>
          <w:szCs w:val="28"/>
        </w:rPr>
        <w:t xml:space="preserve"> ВГМУ им. Н.Н. Бурденко</w:t>
      </w:r>
    </w:p>
    <w:p w:rsidR="002339D2" w:rsidRDefault="002339D2" w:rsidP="00243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9D2">
        <w:rPr>
          <w:rFonts w:ascii="Times New Roman" w:hAnsi="Times New Roman" w:cs="Times New Roman"/>
          <w:sz w:val="28"/>
          <w:szCs w:val="28"/>
        </w:rPr>
        <w:t xml:space="preserve">Конференция состоится </w:t>
      </w:r>
      <w:r w:rsidR="0027254E">
        <w:rPr>
          <w:rFonts w:asciiTheme="majorHAnsi" w:hAnsiTheme="majorHAnsi"/>
          <w:b/>
          <w:sz w:val="32"/>
          <w:szCs w:val="32"/>
        </w:rPr>
        <w:t>1</w:t>
      </w:r>
      <w:r w:rsidR="00352ADE">
        <w:rPr>
          <w:rFonts w:asciiTheme="majorHAnsi" w:hAnsiTheme="majorHAnsi"/>
          <w:b/>
          <w:sz w:val="32"/>
          <w:szCs w:val="32"/>
        </w:rPr>
        <w:t>2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="00352ADE">
        <w:rPr>
          <w:rFonts w:asciiTheme="majorHAnsi" w:hAnsiTheme="majorHAnsi"/>
          <w:b/>
          <w:sz w:val="32"/>
          <w:szCs w:val="32"/>
        </w:rPr>
        <w:t>ноября</w:t>
      </w:r>
      <w:r>
        <w:rPr>
          <w:rFonts w:asciiTheme="majorHAnsi" w:hAnsiTheme="majorHAnsi"/>
          <w:b/>
          <w:sz w:val="32"/>
          <w:szCs w:val="32"/>
        </w:rPr>
        <w:t xml:space="preserve"> 202</w:t>
      </w:r>
      <w:r w:rsidR="00352ADE">
        <w:rPr>
          <w:rFonts w:asciiTheme="majorHAnsi" w:hAnsiTheme="majorHAnsi"/>
          <w:b/>
          <w:sz w:val="32"/>
          <w:szCs w:val="32"/>
        </w:rPr>
        <w:t>1</w:t>
      </w:r>
      <w:r>
        <w:rPr>
          <w:rFonts w:asciiTheme="majorHAnsi" w:hAnsiTheme="majorHAnsi"/>
          <w:b/>
          <w:sz w:val="32"/>
          <w:szCs w:val="32"/>
        </w:rPr>
        <w:t xml:space="preserve"> года</w:t>
      </w:r>
    </w:p>
    <w:p w:rsidR="002339D2" w:rsidRPr="002339D2" w:rsidRDefault="002339D2" w:rsidP="00243359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2339D2">
        <w:rPr>
          <w:rFonts w:ascii="Times New Roman" w:hAnsi="Times New Roman" w:cs="Times New Roman"/>
          <w:sz w:val="28"/>
          <w:szCs w:val="28"/>
        </w:rPr>
        <w:t>Начало работы конференции –1</w:t>
      </w:r>
      <w:r w:rsidR="00CB5D35">
        <w:rPr>
          <w:rFonts w:ascii="Times New Roman" w:hAnsi="Times New Roman" w:cs="Times New Roman"/>
          <w:sz w:val="28"/>
          <w:szCs w:val="28"/>
        </w:rPr>
        <w:t>1</w:t>
      </w:r>
      <w:r w:rsidRPr="002339D2">
        <w:rPr>
          <w:rFonts w:ascii="Times New Roman" w:hAnsi="Times New Roman" w:cs="Times New Roman"/>
          <w:sz w:val="28"/>
          <w:szCs w:val="28"/>
        </w:rPr>
        <w:t>:</w:t>
      </w:r>
      <w:r w:rsidR="00CB5D35">
        <w:rPr>
          <w:rFonts w:ascii="Times New Roman" w:hAnsi="Times New Roman" w:cs="Times New Roman"/>
          <w:sz w:val="28"/>
          <w:szCs w:val="28"/>
        </w:rPr>
        <w:t>3</w:t>
      </w:r>
      <w:r w:rsidR="0027254E">
        <w:rPr>
          <w:rFonts w:ascii="Times New Roman" w:hAnsi="Times New Roman" w:cs="Times New Roman"/>
          <w:sz w:val="28"/>
          <w:szCs w:val="28"/>
        </w:rPr>
        <w:t>0</w:t>
      </w:r>
    </w:p>
    <w:p w:rsidR="009E2950" w:rsidRDefault="009E2950" w:rsidP="0024129D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:rsidR="00C760C4" w:rsidRPr="00C760C4" w:rsidRDefault="00C760C4" w:rsidP="0065240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60C4">
        <w:rPr>
          <w:sz w:val="28"/>
          <w:szCs w:val="28"/>
        </w:rPr>
        <w:t xml:space="preserve">Цель конференции: обобщение и анализ истории становления и развития </w:t>
      </w:r>
      <w:r>
        <w:rPr>
          <w:sz w:val="28"/>
          <w:szCs w:val="28"/>
        </w:rPr>
        <w:t>профилактической медицины,</w:t>
      </w:r>
      <w:r w:rsidRPr="00C760C4">
        <w:rPr>
          <w:sz w:val="28"/>
          <w:szCs w:val="28"/>
        </w:rPr>
        <w:t xml:space="preserve"> науки и практики </w:t>
      </w:r>
      <w:r>
        <w:rPr>
          <w:sz w:val="28"/>
          <w:szCs w:val="28"/>
        </w:rPr>
        <w:t>на территории Воронежской области</w:t>
      </w:r>
      <w:r w:rsidRPr="00C760C4">
        <w:rPr>
          <w:sz w:val="28"/>
          <w:szCs w:val="28"/>
        </w:rPr>
        <w:t xml:space="preserve">. </w:t>
      </w:r>
    </w:p>
    <w:p w:rsidR="0065240A" w:rsidRDefault="00195165" w:rsidP="0065240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1322">
        <w:rPr>
          <w:sz w:val="28"/>
          <w:szCs w:val="28"/>
        </w:rPr>
        <w:t xml:space="preserve">К участию в конференции приглашаются научные сотрудники, преподаватели вузов, представители органов государственного управления, </w:t>
      </w:r>
      <w:r w:rsidRPr="008E3713">
        <w:rPr>
          <w:sz w:val="28"/>
          <w:szCs w:val="28"/>
        </w:rPr>
        <w:t>организаторы здравоохранения</w:t>
      </w:r>
      <w:r>
        <w:rPr>
          <w:sz w:val="28"/>
          <w:szCs w:val="28"/>
        </w:rPr>
        <w:t>,</w:t>
      </w:r>
      <w:r w:rsidRPr="008E3713">
        <w:rPr>
          <w:sz w:val="28"/>
          <w:szCs w:val="28"/>
        </w:rPr>
        <w:t xml:space="preserve"> </w:t>
      </w:r>
      <w:r w:rsidR="00352ADE" w:rsidRPr="00352ADE">
        <w:rPr>
          <w:sz w:val="28"/>
          <w:szCs w:val="28"/>
        </w:rPr>
        <w:t>должностные лица органов исполнительной власти, курирующие вопросы укрепления общественного здоровья и оказания медицинской помощи населению,</w:t>
      </w:r>
      <w:r w:rsidR="00352ADE">
        <w:rPr>
          <w:sz w:val="28"/>
          <w:szCs w:val="28"/>
        </w:rPr>
        <w:t xml:space="preserve"> </w:t>
      </w:r>
      <w:r w:rsidR="00352ADE" w:rsidRPr="00352ADE">
        <w:rPr>
          <w:sz w:val="28"/>
          <w:szCs w:val="28"/>
        </w:rPr>
        <w:t xml:space="preserve">обучающиеся медицинских вузов по программам </w:t>
      </w:r>
      <w:proofErr w:type="spellStart"/>
      <w:r w:rsidR="00352ADE" w:rsidRPr="00352ADE">
        <w:rPr>
          <w:sz w:val="28"/>
          <w:szCs w:val="28"/>
        </w:rPr>
        <w:t>специалитета</w:t>
      </w:r>
      <w:proofErr w:type="spellEnd"/>
      <w:r w:rsidR="00352ADE" w:rsidRPr="00352ADE">
        <w:rPr>
          <w:sz w:val="28"/>
          <w:szCs w:val="28"/>
        </w:rPr>
        <w:t>, ординатуры, аспирантуры, другие заинтересованные лица.</w:t>
      </w:r>
      <w:r w:rsidR="00352ADE">
        <w:rPr>
          <w:sz w:val="28"/>
          <w:szCs w:val="28"/>
        </w:rPr>
        <w:t xml:space="preserve"> </w:t>
      </w:r>
    </w:p>
    <w:p w:rsidR="00352ADE" w:rsidRDefault="0065240A" w:rsidP="00352ADE">
      <w:pPr>
        <w:pStyle w:val="a9"/>
        <w:spacing w:before="0" w:beforeAutospacing="0" w:after="0" w:afterAutospacing="0"/>
        <w:ind w:firstLine="567"/>
        <w:jc w:val="both"/>
      </w:pPr>
      <w:r w:rsidRPr="0065240A">
        <w:rPr>
          <w:b/>
          <w:bCs/>
        </w:rPr>
        <w:t>ОСНОВНЫЕ ТЕМЫ КОНФЕРЕНЦИИ:</w:t>
      </w:r>
      <w:r w:rsidRPr="0065240A">
        <w:t xml:space="preserve"> </w:t>
      </w:r>
    </w:p>
    <w:p w:rsidR="00352ADE" w:rsidRPr="00352ADE" w:rsidRDefault="00352ADE" w:rsidP="00243359">
      <w:pPr>
        <w:pStyle w:val="a9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Cs/>
          <w:sz w:val="28"/>
          <w:szCs w:val="28"/>
        </w:rPr>
      </w:pPr>
      <w:r w:rsidRPr="00352ADE">
        <w:rPr>
          <w:rStyle w:val="markedcontent"/>
          <w:sz w:val="28"/>
          <w:szCs w:val="28"/>
        </w:rPr>
        <w:t>История развития профилактическо</w:t>
      </w:r>
      <w:r w:rsidR="00243359">
        <w:rPr>
          <w:rStyle w:val="markedcontent"/>
          <w:sz w:val="28"/>
          <w:szCs w:val="28"/>
        </w:rPr>
        <w:t>й</w:t>
      </w:r>
      <w:r w:rsidRPr="00352ADE">
        <w:rPr>
          <w:rStyle w:val="markedcontent"/>
          <w:sz w:val="28"/>
          <w:szCs w:val="28"/>
        </w:rPr>
        <w:t xml:space="preserve"> </w:t>
      </w:r>
      <w:r w:rsidR="00243359">
        <w:rPr>
          <w:rStyle w:val="markedcontent"/>
          <w:sz w:val="28"/>
          <w:szCs w:val="28"/>
        </w:rPr>
        <w:t>деятельности здравоохранения</w:t>
      </w:r>
      <w:r w:rsidR="00C760C4">
        <w:rPr>
          <w:bCs/>
          <w:sz w:val="28"/>
          <w:szCs w:val="28"/>
        </w:rPr>
        <w:t xml:space="preserve"> Воронежской области</w:t>
      </w:r>
    </w:p>
    <w:p w:rsidR="00243359" w:rsidRPr="00591BC3" w:rsidRDefault="00243359" w:rsidP="00243359">
      <w:pPr>
        <w:pStyle w:val="a9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91BC3">
        <w:rPr>
          <w:rStyle w:val="extendedtext-short"/>
          <w:sz w:val="28"/>
          <w:szCs w:val="28"/>
        </w:rPr>
        <w:t xml:space="preserve">Актуальные проблемы </w:t>
      </w:r>
      <w:r w:rsidRPr="00591BC3">
        <w:rPr>
          <w:rStyle w:val="extendedtext-short"/>
          <w:bCs/>
          <w:sz w:val="28"/>
          <w:szCs w:val="28"/>
        </w:rPr>
        <w:t>профилактической</w:t>
      </w:r>
      <w:r w:rsidRPr="00591BC3">
        <w:rPr>
          <w:rStyle w:val="extendedtext-short"/>
          <w:sz w:val="28"/>
          <w:szCs w:val="28"/>
        </w:rPr>
        <w:t xml:space="preserve"> медицины и общественного здоровья</w:t>
      </w:r>
    </w:p>
    <w:p w:rsidR="00C760C4" w:rsidRPr="00C760C4" w:rsidRDefault="00C760C4" w:rsidP="00243359">
      <w:pPr>
        <w:pStyle w:val="a9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C760C4">
        <w:rPr>
          <w:sz w:val="28"/>
          <w:szCs w:val="28"/>
        </w:rPr>
        <w:t>Развитие фундаментальных научных школ</w:t>
      </w:r>
      <w:r w:rsidRPr="00C760C4">
        <w:rPr>
          <w:bCs/>
          <w:sz w:val="28"/>
          <w:szCs w:val="28"/>
        </w:rPr>
        <w:t xml:space="preserve"> </w:t>
      </w:r>
      <w:r w:rsidRPr="00352ADE">
        <w:rPr>
          <w:bCs/>
          <w:sz w:val="28"/>
          <w:szCs w:val="28"/>
        </w:rPr>
        <w:t>профилактической медицины  </w:t>
      </w:r>
    </w:p>
    <w:p w:rsidR="00591BC3" w:rsidRDefault="00591BC3" w:rsidP="00243359">
      <w:pPr>
        <w:pStyle w:val="a9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rStyle w:val="markedcontent"/>
          <w:sz w:val="28"/>
          <w:szCs w:val="28"/>
        </w:rPr>
      </w:pPr>
      <w:r w:rsidRPr="00591BC3">
        <w:rPr>
          <w:rStyle w:val="markedcontent"/>
          <w:sz w:val="28"/>
          <w:szCs w:val="28"/>
        </w:rPr>
        <w:t>Современно</w:t>
      </w:r>
      <w:r>
        <w:rPr>
          <w:rStyle w:val="markedcontent"/>
          <w:sz w:val="28"/>
          <w:szCs w:val="28"/>
        </w:rPr>
        <w:t>е</w:t>
      </w:r>
      <w:r w:rsidRPr="00591BC3">
        <w:rPr>
          <w:rStyle w:val="markedcontent"/>
          <w:sz w:val="28"/>
          <w:szCs w:val="28"/>
        </w:rPr>
        <w:t xml:space="preserve"> состояни</w:t>
      </w:r>
      <w:r>
        <w:rPr>
          <w:rStyle w:val="markedcontent"/>
          <w:sz w:val="28"/>
          <w:szCs w:val="28"/>
        </w:rPr>
        <w:t>е</w:t>
      </w:r>
      <w:r w:rsidRPr="00591BC3">
        <w:rPr>
          <w:rStyle w:val="markedcontent"/>
          <w:sz w:val="28"/>
          <w:szCs w:val="28"/>
        </w:rPr>
        <w:t xml:space="preserve"> и направлени</w:t>
      </w:r>
      <w:r>
        <w:rPr>
          <w:rStyle w:val="markedcontent"/>
          <w:sz w:val="28"/>
          <w:szCs w:val="28"/>
        </w:rPr>
        <w:t>я</w:t>
      </w:r>
      <w:r w:rsidRPr="00591BC3">
        <w:rPr>
          <w:rStyle w:val="markedcontent"/>
          <w:sz w:val="28"/>
          <w:szCs w:val="28"/>
        </w:rPr>
        <w:t xml:space="preserve"> развития профилактики неинфекционных заболеваний</w:t>
      </w:r>
    </w:p>
    <w:p w:rsidR="00591BC3" w:rsidRDefault="00591BC3" w:rsidP="00243359">
      <w:pPr>
        <w:pStyle w:val="a9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rStyle w:val="extendedtext-short"/>
          <w:sz w:val="28"/>
          <w:szCs w:val="28"/>
        </w:rPr>
      </w:pPr>
      <w:r w:rsidRPr="00591BC3">
        <w:rPr>
          <w:rStyle w:val="extendedtext-short"/>
          <w:bCs/>
          <w:sz w:val="28"/>
          <w:szCs w:val="28"/>
        </w:rPr>
        <w:t>Становление</w:t>
      </w:r>
      <w:r w:rsidRPr="00591BC3">
        <w:rPr>
          <w:rStyle w:val="extendedtext-short"/>
          <w:sz w:val="28"/>
          <w:szCs w:val="28"/>
        </w:rPr>
        <w:t xml:space="preserve"> медицинского образования </w:t>
      </w:r>
      <w:r>
        <w:rPr>
          <w:rStyle w:val="extendedtext-short"/>
          <w:sz w:val="28"/>
          <w:szCs w:val="28"/>
        </w:rPr>
        <w:t>в области профилактической</w:t>
      </w:r>
      <w:r w:rsidRPr="00591BC3">
        <w:rPr>
          <w:rStyle w:val="extendedtext-short"/>
          <w:sz w:val="28"/>
          <w:szCs w:val="28"/>
        </w:rPr>
        <w:t xml:space="preserve"> медицины</w:t>
      </w:r>
    </w:p>
    <w:p w:rsidR="00195165" w:rsidRPr="005F7F60" w:rsidRDefault="00195165" w:rsidP="0035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конференции </w:t>
      </w:r>
      <w:r w:rsidRPr="005B0D66">
        <w:rPr>
          <w:rFonts w:ascii="Times New Roman" w:eastAsia="Times New Roman" w:hAnsi="Times New Roman" w:cs="Times New Roman"/>
          <w:b/>
          <w:i/>
          <w:sz w:val="28"/>
          <w:szCs w:val="28"/>
        </w:rPr>
        <w:t>бесплатное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95165" w:rsidRPr="00EF6533" w:rsidRDefault="00195165" w:rsidP="00EF6533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195165">
        <w:rPr>
          <w:b w:val="0"/>
          <w:sz w:val="28"/>
          <w:szCs w:val="28"/>
        </w:rPr>
        <w:t xml:space="preserve">Материалы конференции </w:t>
      </w:r>
      <w:r w:rsidR="00EF6533" w:rsidRPr="00195165">
        <w:rPr>
          <w:b w:val="0"/>
          <w:sz w:val="28"/>
          <w:szCs w:val="28"/>
        </w:rPr>
        <w:t xml:space="preserve">зарегистрированных участников </w:t>
      </w:r>
      <w:r w:rsidRPr="00195165">
        <w:rPr>
          <w:b w:val="0"/>
          <w:sz w:val="28"/>
          <w:szCs w:val="28"/>
        </w:rPr>
        <w:t>будут опубликованы в</w:t>
      </w:r>
      <w:r w:rsidR="00EF6533">
        <w:rPr>
          <w:b w:val="0"/>
          <w:sz w:val="28"/>
          <w:szCs w:val="28"/>
        </w:rPr>
        <w:t xml:space="preserve"> </w:t>
      </w:r>
      <w:r w:rsidRPr="00195165">
        <w:rPr>
          <w:b w:val="0"/>
          <w:sz w:val="28"/>
          <w:szCs w:val="28"/>
        </w:rPr>
        <w:t>электронном сборнике с размещением в базе данных РИНЦ</w:t>
      </w:r>
      <w:r w:rsidR="00EF6533">
        <w:rPr>
          <w:b w:val="0"/>
          <w:sz w:val="28"/>
          <w:szCs w:val="28"/>
        </w:rPr>
        <w:t xml:space="preserve"> </w:t>
      </w:r>
      <w:r w:rsidRPr="00EF6533">
        <w:rPr>
          <w:b w:val="0"/>
          <w:sz w:val="28"/>
          <w:szCs w:val="28"/>
        </w:rPr>
        <w:t>(при соблюдении требований к предоставленным материалам).</w:t>
      </w:r>
      <w:r w:rsidR="00EF6533">
        <w:rPr>
          <w:b w:val="0"/>
          <w:sz w:val="28"/>
          <w:szCs w:val="28"/>
        </w:rPr>
        <w:t xml:space="preserve"> </w:t>
      </w:r>
      <w:r w:rsidR="00EF6533" w:rsidRPr="00EF6533">
        <w:rPr>
          <w:b w:val="0"/>
          <w:sz w:val="30"/>
          <w:szCs w:val="30"/>
        </w:rPr>
        <w:t xml:space="preserve">Тексты статей необходимо предоставить в оргкомитет конференции до </w:t>
      </w:r>
      <w:r w:rsidR="00D82BF5">
        <w:rPr>
          <w:b w:val="0"/>
          <w:sz w:val="30"/>
          <w:szCs w:val="30"/>
        </w:rPr>
        <w:t>1</w:t>
      </w:r>
      <w:r w:rsidR="00C760C4">
        <w:rPr>
          <w:b w:val="0"/>
          <w:sz w:val="30"/>
          <w:szCs w:val="30"/>
        </w:rPr>
        <w:t>2</w:t>
      </w:r>
      <w:r w:rsidR="00EF6533">
        <w:rPr>
          <w:b w:val="0"/>
          <w:sz w:val="30"/>
          <w:szCs w:val="30"/>
        </w:rPr>
        <w:t xml:space="preserve"> </w:t>
      </w:r>
      <w:r w:rsidR="00C760C4">
        <w:rPr>
          <w:b w:val="0"/>
          <w:sz w:val="30"/>
          <w:szCs w:val="30"/>
        </w:rPr>
        <w:t>ноября</w:t>
      </w:r>
      <w:r w:rsidR="00EF6533">
        <w:rPr>
          <w:b w:val="0"/>
          <w:sz w:val="30"/>
          <w:szCs w:val="30"/>
        </w:rPr>
        <w:t xml:space="preserve"> </w:t>
      </w:r>
      <w:r w:rsidR="00EF6533" w:rsidRPr="00EF6533">
        <w:rPr>
          <w:b w:val="0"/>
          <w:sz w:val="30"/>
          <w:szCs w:val="30"/>
        </w:rPr>
        <w:t>20</w:t>
      </w:r>
      <w:r w:rsidR="00EF6533">
        <w:rPr>
          <w:b w:val="0"/>
          <w:sz w:val="30"/>
          <w:szCs w:val="30"/>
        </w:rPr>
        <w:t>2</w:t>
      </w:r>
      <w:r w:rsidR="00C760C4">
        <w:rPr>
          <w:b w:val="0"/>
          <w:sz w:val="30"/>
          <w:szCs w:val="30"/>
        </w:rPr>
        <w:t>1</w:t>
      </w:r>
      <w:r w:rsidR="00EF6533">
        <w:rPr>
          <w:b w:val="0"/>
          <w:sz w:val="30"/>
          <w:szCs w:val="30"/>
        </w:rPr>
        <w:t xml:space="preserve"> </w:t>
      </w:r>
      <w:r w:rsidR="00EF6533" w:rsidRPr="00EF6533">
        <w:rPr>
          <w:b w:val="0"/>
          <w:sz w:val="30"/>
          <w:szCs w:val="30"/>
        </w:rPr>
        <w:t>г</w:t>
      </w:r>
      <w:r w:rsidR="00EF6533">
        <w:rPr>
          <w:b w:val="0"/>
          <w:sz w:val="30"/>
          <w:szCs w:val="30"/>
        </w:rPr>
        <w:t>.</w:t>
      </w:r>
    </w:p>
    <w:p w:rsidR="00243359" w:rsidRDefault="00243359" w:rsidP="00195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359" w:rsidRDefault="00243359" w:rsidP="00195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359" w:rsidRDefault="00243359" w:rsidP="00195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165" w:rsidRDefault="00195165" w:rsidP="00195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ВНИМАНИЕ: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165" w:rsidRPr="003B0E9A" w:rsidRDefault="00195165" w:rsidP="00195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r w:rsidRPr="003B0E9A">
        <w:rPr>
          <w:rFonts w:ascii="Times New Roman" w:eastAsia="Times New Roman" w:hAnsi="Times New Roman" w:cs="Times New Roman"/>
          <w:sz w:val="28"/>
          <w:szCs w:val="28"/>
        </w:rPr>
        <w:t>публикуются в авторской редакции. Организатор Конференции не несет ответственности:</w:t>
      </w:r>
    </w:p>
    <w:p w:rsidR="00195165" w:rsidRDefault="00195165" w:rsidP="00195165">
      <w:pPr>
        <w:numPr>
          <w:ilvl w:val="1"/>
          <w:numId w:val="3"/>
        </w:numPr>
        <w:tabs>
          <w:tab w:val="left" w:pos="0"/>
          <w:tab w:val="left" w:pos="567"/>
          <w:tab w:val="left" w:pos="980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качество, содержание и использование участниками Конференции представленных на Конференцию материалов;</w:t>
      </w:r>
    </w:p>
    <w:p w:rsidR="00195165" w:rsidRDefault="00195165" w:rsidP="00195165">
      <w:pPr>
        <w:numPr>
          <w:ilvl w:val="1"/>
          <w:numId w:val="3"/>
        </w:numPr>
        <w:tabs>
          <w:tab w:val="left" w:pos="0"/>
          <w:tab w:val="left" w:pos="567"/>
          <w:tab w:val="left" w:pos="980"/>
        </w:tabs>
        <w:spacing w:after="0" w:line="240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нарушение участниками авторских прав третьих лиц, в случае возникновения таких ситуаций;</w:t>
      </w:r>
    </w:p>
    <w:p w:rsidR="00195165" w:rsidRPr="00337FB0" w:rsidRDefault="00195165" w:rsidP="00195165">
      <w:pPr>
        <w:numPr>
          <w:ilvl w:val="1"/>
          <w:numId w:val="3"/>
        </w:numPr>
        <w:tabs>
          <w:tab w:val="left" w:pos="0"/>
          <w:tab w:val="left" w:pos="567"/>
          <w:tab w:val="left" w:pos="980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прямые или косвенные убытки, которые понесли участники Конференции или третьи лица в случае использования представленных на Конференцию материалов.</w:t>
      </w:r>
    </w:p>
    <w:p w:rsidR="00195165" w:rsidRPr="005F7F60" w:rsidRDefault="00195165" w:rsidP="00195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конференции оставляет за собой право отклонить материалы, не соответствующие установленным требованиям. </w:t>
      </w:r>
    </w:p>
    <w:p w:rsidR="00195165" w:rsidRPr="005F7F60" w:rsidRDefault="00195165" w:rsidP="00195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оформления публикаций:</w:t>
      </w:r>
    </w:p>
    <w:p w:rsidR="00195165" w:rsidRPr="005F7F60" w:rsidRDefault="00195165" w:rsidP="00195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публикаций не менее 5 страниц (стандарт – 65-70 символов в строке,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на странице). </w:t>
      </w:r>
      <w:r w:rsidRPr="00A72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должна содержать разделы, присущие научной работе – актуальность, материал и методы исследования, полученные результаты и их обсуждение, выводы, использованная литература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предоставляются в редакторе </w:t>
      </w:r>
      <w:proofErr w:type="spell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; шрифт «</w:t>
      </w:r>
      <w:proofErr w:type="spell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»; кегль 14; интервал 1,5; поля: 30 мм - левое, 15 мм - правое, верхнее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нижнее по 20 мм; абзацный отступ - 1,25 см; переносы в тексте отсутствуют.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и рисунки размещены в тексте.</w:t>
      </w:r>
    </w:p>
    <w:p w:rsidR="00195165" w:rsidRPr="005F7F60" w:rsidRDefault="00195165" w:rsidP="00195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структура текста:</w:t>
      </w:r>
    </w:p>
    <w:p w:rsidR="00195165" w:rsidRPr="005F7F60" w:rsidRDefault="00195165" w:rsidP="00195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инициалы и фамилии авторов через запятую (по центру, без переносов);</w:t>
      </w:r>
    </w:p>
    <w:p w:rsidR="00195165" w:rsidRPr="005F7F60" w:rsidRDefault="00195165" w:rsidP="00195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название - заглавные буквы (по центру, без переносов);</w:t>
      </w:r>
    </w:p>
    <w:p w:rsidR="00195165" w:rsidRPr="005F7F60" w:rsidRDefault="00195165" w:rsidP="00195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наименование кафедры и учреждения или организации, где была выполнена</w:t>
      </w:r>
    </w:p>
    <w:p w:rsidR="00195165" w:rsidRPr="005F7F60" w:rsidRDefault="00195165" w:rsidP="00195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работа;</w:t>
      </w:r>
    </w:p>
    <w:p w:rsidR="00195165" w:rsidRPr="005F7F60" w:rsidRDefault="00195165" w:rsidP="00195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резюме на русском языке;</w:t>
      </w:r>
    </w:p>
    <w:p w:rsidR="00195165" w:rsidRPr="005F7F60" w:rsidRDefault="00195165" w:rsidP="00195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ключевые слова;</w:t>
      </w:r>
    </w:p>
    <w:p w:rsidR="00195165" w:rsidRPr="005F7F60" w:rsidRDefault="00195165" w:rsidP="00195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основной текст статьи;</w:t>
      </w:r>
    </w:p>
    <w:p w:rsidR="00195165" w:rsidRPr="005F7F60" w:rsidRDefault="00195165" w:rsidP="00195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список использованной литературы (не менее 8-ми источников), оформленный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ГОСТ.</w:t>
      </w:r>
    </w:p>
    <w:p w:rsidR="00195165" w:rsidRPr="005F7F60" w:rsidRDefault="00195165" w:rsidP="00195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перевод на английский язык: фамилии и инициалы авторов, название статьи,</w:t>
      </w:r>
    </w:p>
    <w:p w:rsidR="00195165" w:rsidRDefault="00195165" w:rsidP="00195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учреждения, город, резюме, ключевых слов, списка литературы.</w:t>
      </w:r>
    </w:p>
    <w:p w:rsidR="00195165" w:rsidRPr="005F7F60" w:rsidRDefault="00195165" w:rsidP="00195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литературу печатаются внутри статьи в квадратных скобках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цитаты. Указывается номер источника из </w:t>
      </w:r>
      <w:proofErr w:type="spell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пристатейного</w:t>
      </w:r>
      <w:proofErr w:type="spell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списка, который</w:t>
      </w:r>
    </w:p>
    <w:p w:rsidR="00195165" w:rsidRDefault="00195165" w:rsidP="00195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упомянут в тексте статьи в формате [3, 5].</w:t>
      </w:r>
    </w:p>
    <w:p w:rsidR="00195165" w:rsidRPr="005F7F60" w:rsidRDefault="00195165" w:rsidP="00195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авторах по форме:</w:t>
      </w:r>
    </w:p>
    <w:p w:rsidR="00195165" w:rsidRPr="005F7F60" w:rsidRDefault="00195165" w:rsidP="00195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</w:t>
      </w:r>
    </w:p>
    <w:p w:rsidR="00195165" w:rsidRPr="005F7F60" w:rsidRDefault="00195165" w:rsidP="00195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Ученая степень</w:t>
      </w:r>
    </w:p>
    <w:p w:rsidR="00195165" w:rsidRPr="005F7F60" w:rsidRDefault="00195165" w:rsidP="00195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Ученое звание</w:t>
      </w:r>
    </w:p>
    <w:p w:rsidR="00195165" w:rsidRPr="005F7F60" w:rsidRDefault="00195165" w:rsidP="00195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Занимаемая должность</w:t>
      </w:r>
    </w:p>
    <w:p w:rsidR="00195165" w:rsidRPr="005F7F60" w:rsidRDefault="00195165" w:rsidP="00195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</w:t>
      </w:r>
    </w:p>
    <w:p w:rsidR="00195165" w:rsidRPr="005F7F60" w:rsidRDefault="00195165" w:rsidP="00195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для контакта (e-</w:t>
      </w:r>
      <w:proofErr w:type="spell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; телефон)</w:t>
      </w:r>
    </w:p>
    <w:p w:rsidR="00195165" w:rsidRDefault="00195165" w:rsidP="00195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Рецензирование. К статье должна прилагаться рецензия (можно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внутренняя), которая предоставляется в электронном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варианте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(скан, отдельным файлом).</w:t>
      </w:r>
    </w:p>
    <w:p w:rsidR="00195165" w:rsidRPr="005F7F60" w:rsidRDefault="00195165" w:rsidP="001951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Оргкомитет не несет ответственность за содержание научных статей.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должны быть проверены авторами на предмет заимствования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системы </w:t>
      </w:r>
      <w:proofErr w:type="spell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Антиплагиат</w:t>
      </w:r>
      <w:proofErr w:type="spell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Название файла с материалами статей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по первому автору (</w:t>
      </w:r>
      <w:proofErr w:type="gram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: Иванов И.И.). Работы с нарушением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оформления рассматриваться не будут.</w:t>
      </w:r>
    </w:p>
    <w:p w:rsidR="00195165" w:rsidRPr="005B0D66" w:rsidRDefault="00195165" w:rsidP="00195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статей со сведениями об авторах, скан рецензии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93143">
        <w:rPr>
          <w:rFonts w:ascii="Times New Roman" w:eastAsia="Times New Roman" w:hAnsi="Times New Roman" w:cs="Times New Roman"/>
          <w:sz w:val="28"/>
          <w:szCs w:val="28"/>
        </w:rPr>
        <w:t xml:space="preserve"> e-</w:t>
      </w:r>
      <w:proofErr w:type="spellStart"/>
      <w:r w:rsidRPr="00E93143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E9314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" w:history="1">
        <w:r w:rsidR="009A50BB" w:rsidRPr="00B846F5">
          <w:rPr>
            <w:rStyle w:val="a7"/>
            <w:rFonts w:ascii="Times New Roman" w:hAnsi="Times New Roman" w:cs="Times New Roman"/>
            <w:sz w:val="28"/>
            <w:szCs w:val="28"/>
          </w:rPr>
          <w:t>elena.vsma@mail.ru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143">
        <w:rPr>
          <w:rFonts w:ascii="Times New Roman" w:eastAsia="Times New Roman" w:hAnsi="Times New Roman" w:cs="Times New Roman"/>
          <w:sz w:val="28"/>
          <w:szCs w:val="28"/>
        </w:rPr>
        <w:t>с пометкой «Конференция</w:t>
      </w:r>
      <w:r w:rsidR="00EF653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9A50BB" w:rsidRPr="009A50BB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 </w:t>
      </w:r>
      <w:r w:rsidR="009A50BB">
        <w:rPr>
          <w:rStyle w:val="extended-textshort"/>
          <w:rFonts w:ascii="Times New Roman" w:hAnsi="Times New Roman" w:cs="Times New Roman"/>
          <w:bCs/>
          <w:sz w:val="28"/>
          <w:szCs w:val="28"/>
        </w:rPr>
        <w:t>Профилактическая медицина</w:t>
      </w:r>
      <w:r w:rsidRPr="00E9314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95165" w:rsidRDefault="00195165" w:rsidP="00195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533" w:rsidRPr="00243359" w:rsidRDefault="00EF6533" w:rsidP="00EF653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33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уважением, Оргкомитет конференции</w:t>
      </w:r>
    </w:p>
    <w:p w:rsidR="00EF6533" w:rsidRDefault="00EF6533" w:rsidP="00EF6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165" w:rsidRPr="00B846F5" w:rsidRDefault="00195165" w:rsidP="00243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1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 организационного комитета</w:t>
      </w:r>
      <w:r w:rsidR="0024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B846F5">
        <w:rPr>
          <w:rFonts w:ascii="Times New Roman" w:hAnsi="Times New Roman" w:cs="Times New Roman"/>
          <w:sz w:val="28"/>
          <w:szCs w:val="28"/>
        </w:rPr>
        <w:t>о вопросам публикации тезисов и статей:</w:t>
      </w:r>
    </w:p>
    <w:p w:rsidR="00195165" w:rsidRPr="00B846F5" w:rsidRDefault="00195165" w:rsidP="00195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F5">
        <w:rPr>
          <w:rFonts w:ascii="Times New Roman" w:hAnsi="Times New Roman" w:cs="Times New Roman"/>
          <w:i/>
          <w:sz w:val="28"/>
          <w:szCs w:val="28"/>
        </w:rPr>
        <w:t>Пелешенко Елена Ивановна</w:t>
      </w:r>
      <w:r>
        <w:rPr>
          <w:rFonts w:ascii="Times New Roman" w:hAnsi="Times New Roman" w:cs="Times New Roman"/>
          <w:sz w:val="28"/>
          <w:szCs w:val="28"/>
        </w:rPr>
        <w:t xml:space="preserve">, отв. редактор, </w:t>
      </w:r>
      <w:r w:rsidRPr="00B846F5">
        <w:t xml:space="preserve"> </w:t>
      </w:r>
      <w:r>
        <w:rPr>
          <w:rFonts w:ascii="Times New Roman" w:hAnsi="Times New Roman" w:cs="Times New Roman"/>
          <w:sz w:val="28"/>
          <w:szCs w:val="28"/>
        </w:rPr>
        <w:t>к.т.н.</w:t>
      </w:r>
      <w:r w:rsidRPr="00B846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Тел.: +7(</w:t>
      </w:r>
      <w:r w:rsidRPr="00B846F5">
        <w:rPr>
          <w:rFonts w:ascii="Times New Roman" w:hAnsi="Times New Roman" w:cs="Times New Roman"/>
          <w:sz w:val="28"/>
          <w:szCs w:val="28"/>
        </w:rPr>
        <w:t>903</w:t>
      </w:r>
      <w:r>
        <w:rPr>
          <w:rFonts w:ascii="Times New Roman" w:hAnsi="Times New Roman" w:cs="Times New Roman"/>
          <w:sz w:val="28"/>
          <w:szCs w:val="28"/>
        </w:rPr>
        <w:t>)854-53-</w:t>
      </w:r>
      <w:r w:rsidRPr="00B846F5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846F5">
        <w:rPr>
          <w:rFonts w:ascii="Times New Roman" w:hAnsi="Times New Roman" w:cs="Times New Roman"/>
          <w:sz w:val="28"/>
          <w:szCs w:val="28"/>
        </w:rPr>
        <w:t xml:space="preserve"> </w:t>
      </w:r>
      <w:r w:rsidRPr="00E931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846F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3143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B846F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6" w:history="1">
        <w:r w:rsidRPr="00B846F5">
          <w:rPr>
            <w:rStyle w:val="a7"/>
            <w:rFonts w:ascii="Times New Roman" w:hAnsi="Times New Roman" w:cs="Times New Roman"/>
            <w:sz w:val="28"/>
            <w:szCs w:val="28"/>
          </w:rPr>
          <w:t>elena.vsma@mail.ru</w:t>
        </w:r>
      </w:hyperlink>
      <w:r w:rsidRPr="00B846F5">
        <w:rPr>
          <w:rFonts w:ascii="Times New Roman" w:hAnsi="Times New Roman" w:cs="Times New Roman"/>
          <w:sz w:val="28"/>
          <w:szCs w:val="28"/>
        </w:rPr>
        <w:t> </w:t>
      </w:r>
    </w:p>
    <w:p w:rsidR="00FE6E8F" w:rsidRDefault="00FE6E8F" w:rsidP="00FC13C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E6E8F" w:rsidRDefault="00FE6E8F" w:rsidP="00FC13C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E6E8F" w:rsidRDefault="00FE6E8F" w:rsidP="009C50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FE6E8F" w:rsidSect="0024335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B5F"/>
    <w:multiLevelType w:val="hybridMultilevel"/>
    <w:tmpl w:val="66D8E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77A26"/>
    <w:multiLevelType w:val="hybridMultilevel"/>
    <w:tmpl w:val="B29A3188"/>
    <w:lvl w:ilvl="0" w:tplc="52A03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E73A3"/>
    <w:multiLevelType w:val="hybridMultilevel"/>
    <w:tmpl w:val="1ECCFC58"/>
    <w:lvl w:ilvl="0" w:tplc="52A03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83DDA"/>
    <w:multiLevelType w:val="multilevel"/>
    <w:tmpl w:val="4252A21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4" w15:restartNumberingAfterBreak="0">
    <w:nsid w:val="30B84425"/>
    <w:multiLevelType w:val="hybridMultilevel"/>
    <w:tmpl w:val="908A98F6"/>
    <w:lvl w:ilvl="0" w:tplc="AFC6DE1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A68D4"/>
    <w:multiLevelType w:val="multilevel"/>
    <w:tmpl w:val="7FD22D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6" w15:restartNumberingAfterBreak="0">
    <w:nsid w:val="3B87662A"/>
    <w:multiLevelType w:val="hybridMultilevel"/>
    <w:tmpl w:val="68B08A92"/>
    <w:lvl w:ilvl="0" w:tplc="5192CF54">
      <w:start w:val="4"/>
      <w:numFmt w:val="decimal"/>
      <w:lvlText w:val="%1."/>
      <w:lvlJc w:val="left"/>
    </w:lvl>
    <w:lvl w:ilvl="1" w:tplc="6608C6B2">
      <w:start w:val="1"/>
      <w:numFmt w:val="bullet"/>
      <w:lvlText w:val=""/>
      <w:lvlJc w:val="left"/>
      <w:rPr>
        <w:rFonts w:ascii="Symbol" w:hAnsi="Symbol" w:hint="default"/>
      </w:rPr>
    </w:lvl>
    <w:lvl w:ilvl="2" w:tplc="9A2AADB4">
      <w:numFmt w:val="decimal"/>
      <w:lvlText w:val=""/>
      <w:lvlJc w:val="left"/>
    </w:lvl>
    <w:lvl w:ilvl="3" w:tplc="4C629CC0">
      <w:numFmt w:val="decimal"/>
      <w:lvlText w:val=""/>
      <w:lvlJc w:val="left"/>
    </w:lvl>
    <w:lvl w:ilvl="4" w:tplc="DFDA6744">
      <w:numFmt w:val="decimal"/>
      <w:lvlText w:val=""/>
      <w:lvlJc w:val="left"/>
    </w:lvl>
    <w:lvl w:ilvl="5" w:tplc="26BEAC72">
      <w:numFmt w:val="decimal"/>
      <w:lvlText w:val=""/>
      <w:lvlJc w:val="left"/>
    </w:lvl>
    <w:lvl w:ilvl="6" w:tplc="3CAE2862">
      <w:numFmt w:val="decimal"/>
      <w:lvlText w:val=""/>
      <w:lvlJc w:val="left"/>
    </w:lvl>
    <w:lvl w:ilvl="7" w:tplc="7BACD366">
      <w:numFmt w:val="decimal"/>
      <w:lvlText w:val=""/>
      <w:lvlJc w:val="left"/>
    </w:lvl>
    <w:lvl w:ilvl="8" w:tplc="7D6C22EC">
      <w:numFmt w:val="decimal"/>
      <w:lvlText w:val=""/>
      <w:lvlJc w:val="left"/>
    </w:lvl>
  </w:abstractNum>
  <w:abstractNum w:abstractNumId="7" w15:restartNumberingAfterBreak="0">
    <w:nsid w:val="4A073F32"/>
    <w:multiLevelType w:val="hybridMultilevel"/>
    <w:tmpl w:val="2A404004"/>
    <w:lvl w:ilvl="0" w:tplc="52A03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136F5"/>
    <w:multiLevelType w:val="hybridMultilevel"/>
    <w:tmpl w:val="1A5C9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9D"/>
    <w:rsid w:val="00195165"/>
    <w:rsid w:val="002339D2"/>
    <w:rsid w:val="0024129D"/>
    <w:rsid w:val="00243359"/>
    <w:rsid w:val="0027254E"/>
    <w:rsid w:val="002D3C16"/>
    <w:rsid w:val="00303587"/>
    <w:rsid w:val="00352ADE"/>
    <w:rsid w:val="00357460"/>
    <w:rsid w:val="003B0E9A"/>
    <w:rsid w:val="00434C72"/>
    <w:rsid w:val="00460F4F"/>
    <w:rsid w:val="00591BC3"/>
    <w:rsid w:val="005B0D66"/>
    <w:rsid w:val="005F7F60"/>
    <w:rsid w:val="0065240A"/>
    <w:rsid w:val="00861E79"/>
    <w:rsid w:val="008633E8"/>
    <w:rsid w:val="00903764"/>
    <w:rsid w:val="009A50BB"/>
    <w:rsid w:val="009C47FF"/>
    <w:rsid w:val="009C50FC"/>
    <w:rsid w:val="009E2950"/>
    <w:rsid w:val="00B846F5"/>
    <w:rsid w:val="00C760C4"/>
    <w:rsid w:val="00CB5D35"/>
    <w:rsid w:val="00CD7A7B"/>
    <w:rsid w:val="00D82BF5"/>
    <w:rsid w:val="00DE203D"/>
    <w:rsid w:val="00E93143"/>
    <w:rsid w:val="00ED093B"/>
    <w:rsid w:val="00EF6533"/>
    <w:rsid w:val="00FC13C5"/>
    <w:rsid w:val="00FD1F7A"/>
    <w:rsid w:val="00FE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80D2"/>
  <w15:docId w15:val="{ECA62198-972F-4A7E-917F-C737874B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2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51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2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3C16"/>
    <w:pPr>
      <w:ind w:left="720"/>
      <w:contextualSpacing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8633E8"/>
    <w:rPr>
      <w:b/>
      <w:bCs/>
    </w:rPr>
  </w:style>
  <w:style w:type="character" w:styleId="a7">
    <w:name w:val="Hyperlink"/>
    <w:basedOn w:val="a0"/>
    <w:uiPriority w:val="99"/>
    <w:unhideWhenUsed/>
    <w:rsid w:val="00E93143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E93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a0"/>
    <w:rsid w:val="00195165"/>
  </w:style>
  <w:style w:type="character" w:customStyle="1" w:styleId="extended-textshort">
    <w:name w:val="extended-text__short"/>
    <w:basedOn w:val="a0"/>
    <w:rsid w:val="00195165"/>
  </w:style>
  <w:style w:type="paragraph" w:styleId="a9">
    <w:name w:val="Normal (Web)"/>
    <w:basedOn w:val="a"/>
    <w:uiPriority w:val="99"/>
    <w:unhideWhenUsed/>
    <w:rsid w:val="0019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51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text-short">
    <w:name w:val="extendedtext-short"/>
    <w:basedOn w:val="a0"/>
    <w:rsid w:val="00352ADE"/>
  </w:style>
  <w:style w:type="character" w:customStyle="1" w:styleId="markedcontent">
    <w:name w:val="markedcontent"/>
    <w:basedOn w:val="a0"/>
    <w:rsid w:val="0035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vsma@mail.ru" TargetMode="External"/><Relationship Id="rId5" Type="http://schemas.openxmlformats.org/officeDocument/2006/relationships/hyperlink" Target="mailto:elena.vsm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5</cp:revision>
  <cp:lastPrinted>2021-11-02T05:34:00Z</cp:lastPrinted>
  <dcterms:created xsi:type="dcterms:W3CDTF">2021-11-02T05:34:00Z</dcterms:created>
  <dcterms:modified xsi:type="dcterms:W3CDTF">2021-11-10T12:30:00Z</dcterms:modified>
</cp:coreProperties>
</file>