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50" w:rsidRPr="0099161C" w:rsidRDefault="00CC0F50" w:rsidP="0068153D">
      <w:pPr>
        <w:pStyle w:val="NormalWeb"/>
        <w:spacing w:before="0" w:beforeAutospacing="0" w:after="0" w:afterAutospacing="0"/>
        <w:jc w:val="center"/>
      </w:pPr>
      <w:r w:rsidRPr="0099161C">
        <w:rPr>
          <w:rStyle w:val="Strong"/>
          <w:bCs/>
        </w:rPr>
        <w:t>Положение о творческом Конкурсе среди студентов,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center"/>
      </w:pPr>
      <w:r w:rsidRPr="0099161C">
        <w:rPr>
          <w:rStyle w:val="Strong"/>
          <w:bCs/>
        </w:rPr>
        <w:t>посвященном 100-летию Ленинского комсомола</w:t>
      </w:r>
      <w:r>
        <w:rPr>
          <w:rStyle w:val="Strong"/>
          <w:bCs/>
        </w:rPr>
        <w:t>,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center"/>
      </w:pPr>
      <w:r w:rsidRPr="0099161C">
        <w:rPr>
          <w:rStyle w:val="Strong"/>
          <w:bCs/>
        </w:rPr>
        <w:t>«Вместе со мной молодеет планета»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rPr>
          <w:rStyle w:val="Strong"/>
          <w:bCs/>
        </w:rPr>
        <w:t>          1.Общие положения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>1.1. Конкурс посвящен 100-ой годовщине Ленинского Комсомола и проводится в рамках реализаци</w:t>
      </w:r>
      <w:r>
        <w:t>я</w:t>
      </w:r>
      <w:r w:rsidRPr="0099161C">
        <w:t xml:space="preserve"> </w:t>
      </w:r>
      <w:r>
        <w:t xml:space="preserve">губернатора Воронежской области №429-р от 29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 xml:space="preserve">1.2. Организатором Всероссийского Конкурса творческих работ студентов «Вместе со мной молодеет планета» (далее — Конкурс) выступает </w:t>
      </w:r>
      <w:r>
        <w:t>Воронежское</w:t>
      </w:r>
      <w:r w:rsidRPr="0099161C">
        <w:t xml:space="preserve"> </w:t>
      </w:r>
      <w:r>
        <w:t xml:space="preserve">областное отделение </w:t>
      </w:r>
      <w:r w:rsidRPr="0099161C">
        <w:t>Ленинск</w:t>
      </w:r>
      <w:r>
        <w:t>ого</w:t>
      </w:r>
      <w:r w:rsidRPr="0099161C">
        <w:t xml:space="preserve"> Коммунистическ</w:t>
      </w:r>
      <w:r>
        <w:t>ого</w:t>
      </w:r>
      <w:r w:rsidRPr="0099161C">
        <w:t xml:space="preserve"> Союз</w:t>
      </w:r>
      <w:r>
        <w:t>а</w:t>
      </w:r>
      <w:r w:rsidRPr="0099161C">
        <w:t xml:space="preserve"> Молодежи Российской Федерации (далее –</w:t>
      </w:r>
      <w:r>
        <w:t xml:space="preserve"> </w:t>
      </w:r>
      <w:r w:rsidRPr="0099161C">
        <w:t xml:space="preserve">ЛКСМ РФ) при поддержке </w:t>
      </w:r>
      <w:r>
        <w:t>Воронежского обкома</w:t>
      </w:r>
      <w:r w:rsidRPr="0099161C">
        <w:t xml:space="preserve"> КПРФ.</w:t>
      </w:r>
    </w:p>
    <w:p w:rsidR="00CC0F50" w:rsidRPr="0099161C" w:rsidRDefault="00CC0F50" w:rsidP="002441AF">
      <w:pPr>
        <w:numPr>
          <w:ilvl w:val="0"/>
          <w:numId w:val="1"/>
        </w:numPr>
        <w:ind w:left="0" w:firstLine="0"/>
        <w:jc w:val="both"/>
      </w:pPr>
      <w:r w:rsidRPr="0099161C">
        <w:rPr>
          <w:rStyle w:val="Strong"/>
          <w:bCs/>
        </w:rPr>
        <w:t>Цель и задачи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>2.1. Цель Конкурса — активизация интереса студенческой молодёжи к истории Отечества.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>2.2. Задачи Конкурса: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 xml:space="preserve">– воспитание у студентов чувства гордости за свою страну, уважения к </w:t>
      </w:r>
      <w:r>
        <w:t xml:space="preserve">её </w:t>
      </w:r>
      <w:r w:rsidRPr="0099161C">
        <w:t>героическому прошлому;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>– формирование чувства гражданственности и патриотизма;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>– </w:t>
      </w:r>
      <w:r>
        <w:t>изучение опыта разных периодов деятельности Всесоюзного Ленинского Коммунистического Союза Молодёжи – крупнейшей молодёжной организации,  которая внесла огромный вклад в трудовые и ратные свершения советской эпохи, занималась разносторонним воспитанием  подрастающего поколения</w:t>
      </w:r>
      <w:r w:rsidRPr="0099161C">
        <w:t>;</w:t>
      </w:r>
    </w:p>
    <w:p w:rsidR="00CC0F50" w:rsidRPr="0099161C" w:rsidRDefault="00CC0F50" w:rsidP="0068153D">
      <w:pPr>
        <w:pStyle w:val="NormalWeb"/>
        <w:spacing w:before="0" w:beforeAutospacing="0" w:after="0" w:afterAutospacing="0"/>
        <w:jc w:val="both"/>
      </w:pPr>
      <w:r w:rsidRPr="0099161C">
        <w:t>– привлечение образовательных учреждений и семьи к более качественному патриотическому и нравственно-эстетическому воспитанию молодежи.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b/>
          <w:bCs/>
          <w:color w:val="000000"/>
        </w:rPr>
        <w:t>3.  Участники конкурса.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color w:val="000000"/>
        </w:rPr>
        <w:t xml:space="preserve">В конкурсе студенческих работ по истории комсомола участвуют студенты высших и средних специальных учебных заведений Воронежской области. Авторами представляемых работ могут быть как отдельные молодые люди, так и молодежные творческие группы и коллективы. 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b/>
          <w:bCs/>
          <w:color w:val="000000"/>
        </w:rPr>
        <w:t>4. Содержание и порядок проведения конкурса.</w:t>
      </w:r>
    </w:p>
    <w:p w:rsidR="00CC0F50" w:rsidRPr="0099161C" w:rsidRDefault="00CC0F50" w:rsidP="007479AB">
      <w:pPr>
        <w:pStyle w:val="NormalWeb"/>
        <w:spacing w:before="0" w:beforeAutospacing="0" w:after="0" w:afterAutospacing="0"/>
        <w:jc w:val="both"/>
      </w:pPr>
      <w:r w:rsidRPr="0099161C">
        <w:rPr>
          <w:color w:val="000000"/>
        </w:rPr>
        <w:t>На конкурс представляются работы по истории комсомола, молодежного движения, посвященные различным фактам и событиям из истории ВЛКСМ, выдающимся личностям, оставившим свой след в истории комсомола.</w:t>
      </w:r>
      <w:r w:rsidRPr="0099161C">
        <w:t xml:space="preserve">  Конкурс не имеет видовых и жанровых ограничений в рамках заявленной темы. Творческие работы (литературные и художественные работы, фото и видео работы) должны отражать историческую значимость деятельности Ленинского Комсомола.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color w:val="000000"/>
        </w:rPr>
        <w:t xml:space="preserve"> Представляемые работы могут быть выполнены как в виде учебных и научных исследований, так и в форме публицистических и художественных произведений различных видов и жанров (журналистика, литературно-художественные произведения, сценические жанры, музыка, живопись, графика, скульптура и другие работы, соответствующие целям и задачам конкурса). Материалом для работы может служить как любое литературное, историческое, философское, научное, публицистическое произведение, так и личный жизненный, общественный опыт автора; его исследования и наблюдения окружающей действительности, мысли, жизненный опыт, чувства, воображение, информация, предоставленная очевидцами и участниками событий.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color w:val="000000"/>
        </w:rPr>
        <w:t>В зависимости от характера представленных на конкурс работ подведение итогов будет производиться по соответствующим номинациям, устанавливаемым комиссией по подведению итогов конкурса.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color w:val="000000"/>
        </w:rPr>
        <w:t>При подведении итогов конкурса учитывается:</w:t>
      </w:r>
    </w:p>
    <w:p w:rsidR="00CC0F50" w:rsidRPr="0099161C" w:rsidRDefault="00CC0F50" w:rsidP="008F3820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99161C">
        <w:rPr>
          <w:color w:val="000000"/>
        </w:rPr>
        <w:t>глубина раскрытия темы;</w:t>
      </w:r>
    </w:p>
    <w:p w:rsidR="00CC0F50" w:rsidRPr="0099161C" w:rsidRDefault="00CC0F50" w:rsidP="008F3820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99161C">
        <w:rPr>
          <w:color w:val="000000"/>
        </w:rPr>
        <w:t>новизна, актуальность подхода;</w:t>
      </w:r>
    </w:p>
    <w:p w:rsidR="00CC0F50" w:rsidRPr="0099161C" w:rsidRDefault="00CC0F50" w:rsidP="008F3820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99161C">
        <w:rPr>
          <w:color w:val="000000"/>
        </w:rPr>
        <w:t>фактическая достоверность;</w:t>
      </w:r>
    </w:p>
    <w:p w:rsidR="00CC0F50" w:rsidRPr="0099161C" w:rsidRDefault="00CC0F50" w:rsidP="008F3820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99161C">
        <w:rPr>
          <w:color w:val="000000"/>
        </w:rPr>
        <w:t>наличие четкой авторской позиции;</w:t>
      </w:r>
    </w:p>
    <w:p w:rsidR="00CC0F50" w:rsidRPr="0099161C" w:rsidRDefault="00CC0F50" w:rsidP="008F3820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99161C">
        <w:rPr>
          <w:color w:val="000000"/>
        </w:rPr>
        <w:t>творческий подход к выбору формы и жанра произведения;</w:t>
      </w:r>
    </w:p>
    <w:p w:rsidR="00CC0F50" w:rsidRPr="0099161C" w:rsidRDefault="00CC0F50" w:rsidP="008F3820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99161C">
        <w:rPr>
          <w:color w:val="000000"/>
        </w:rPr>
        <w:t>манера и стиль подачи материала.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color w:val="000000"/>
        </w:rPr>
        <w:t>Кроме того, при подведении итогов по различным номинациям комиссия по подведению итогов конкурса вправе руководствоваться критериями, которыми принято пользоваться при оценке произведений соответствующих видов и жанров, дополнительно привлекая для этого в свой состав компетентных специалистов.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b/>
          <w:bCs/>
          <w:color w:val="000000"/>
        </w:rPr>
        <w:t>5.  Этапы проведения конкурса: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b/>
          <w:bCs/>
          <w:color w:val="000000"/>
        </w:rPr>
        <w:t>1 этап</w:t>
      </w:r>
      <w:r w:rsidRPr="0099161C">
        <w:rPr>
          <w:color w:val="000000"/>
        </w:rPr>
        <w:t xml:space="preserve"> - 15 октября - 10 ноября - подготовка представляемых работ, конкурсы по учебным заведениях. Отбор лучших работ, представляемых на областной конкурс.</w:t>
      </w:r>
    </w:p>
    <w:p w:rsidR="00CC0F50" w:rsidRPr="0099161C" w:rsidRDefault="00CC0F50" w:rsidP="008F3820">
      <w:pPr>
        <w:ind w:firstLine="284"/>
        <w:jc w:val="both"/>
        <w:rPr>
          <w:color w:val="000000"/>
        </w:rPr>
      </w:pPr>
      <w:r w:rsidRPr="0099161C">
        <w:rPr>
          <w:b/>
          <w:bCs/>
          <w:color w:val="000000"/>
        </w:rPr>
        <w:t>2 этап</w:t>
      </w:r>
      <w:r w:rsidRPr="0099161C">
        <w:rPr>
          <w:color w:val="000000"/>
        </w:rPr>
        <w:t xml:space="preserve"> - 10 ноября - 20 ноября - сбор работ, представляемых на областной конкурс. Если на конкурс направляются работы, для демонстрации которых требуется сцена, специальное оборудование и т.п., об этом необходимо проинформировать комиссию по подведению итогов конкурса не позднее чем за 10 дней до окончания 2 этапа. 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b/>
          <w:bCs/>
          <w:color w:val="000000"/>
        </w:rPr>
        <w:t>3 этап</w:t>
      </w:r>
      <w:r w:rsidRPr="0099161C">
        <w:rPr>
          <w:color w:val="000000"/>
        </w:rPr>
        <w:t xml:space="preserve"> - до 25 ноября - подведение итогов областного конкурса.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b/>
          <w:bCs/>
          <w:color w:val="000000"/>
        </w:rPr>
        <w:t>Победители конкурса будут награждены дипломами и ценными подарками.</w:t>
      </w:r>
    </w:p>
    <w:p w:rsidR="00CC0F50" w:rsidRPr="0099161C" w:rsidRDefault="00CC0F50" w:rsidP="008F3820">
      <w:pPr>
        <w:ind w:firstLine="284"/>
        <w:jc w:val="both"/>
      </w:pPr>
      <w:r w:rsidRPr="0099161C">
        <w:rPr>
          <w:color w:val="000000"/>
        </w:rPr>
        <w:t>Состав комиссии по подведению итогов конкурса определяется организаторами.</w:t>
      </w:r>
    </w:p>
    <w:p w:rsidR="00CC0F50" w:rsidRPr="0099161C" w:rsidRDefault="00CC0F50" w:rsidP="008A0DDB">
      <w:pPr>
        <w:ind w:firstLine="284"/>
        <w:jc w:val="both"/>
      </w:pPr>
      <w:r>
        <w:rPr>
          <w:rStyle w:val="Strong"/>
          <w:bCs/>
        </w:rPr>
        <w:t>6.</w:t>
      </w:r>
      <w:r w:rsidRPr="0099161C">
        <w:rPr>
          <w:rStyle w:val="Strong"/>
          <w:bCs/>
        </w:rPr>
        <w:t xml:space="preserve">  </w:t>
      </w:r>
      <w:r w:rsidRPr="008A0DDB">
        <w:rPr>
          <w:rStyle w:val="Strong"/>
          <w:bCs/>
        </w:rPr>
        <w:t>Требования</w:t>
      </w:r>
      <w:r w:rsidRPr="0099161C">
        <w:rPr>
          <w:rStyle w:val="Strong"/>
          <w:bCs/>
        </w:rPr>
        <w:t xml:space="preserve"> к оформлению работ</w:t>
      </w:r>
    </w:p>
    <w:p w:rsidR="00CC0F50" w:rsidRPr="0099161C" w:rsidRDefault="00CC0F50" w:rsidP="00684605">
      <w:pPr>
        <w:numPr>
          <w:ilvl w:val="0"/>
          <w:numId w:val="3"/>
        </w:numPr>
        <w:ind w:left="0" w:firstLine="284"/>
        <w:jc w:val="both"/>
      </w:pPr>
      <w:r w:rsidRPr="0099161C">
        <w:t>Каждая работа обязательно должна быть подписана и к каждой работе по любой номинации направляется сопроводительное письмо, в котором четко прописаны основные моменты:</w:t>
      </w:r>
    </w:p>
    <w:p w:rsidR="00CC0F50" w:rsidRPr="0099161C" w:rsidRDefault="00CC0F50" w:rsidP="00684605">
      <w:pPr>
        <w:pStyle w:val="NormalWeb"/>
        <w:spacing w:before="0" w:beforeAutospacing="0" w:after="0" w:afterAutospacing="0"/>
        <w:ind w:firstLine="284"/>
        <w:jc w:val="both"/>
      </w:pPr>
      <w:r w:rsidRPr="0099161C">
        <w:t>— ФИО – автора (группы авторов)</w:t>
      </w:r>
      <w:r>
        <w:t>;</w:t>
      </w:r>
    </w:p>
    <w:p w:rsidR="00CC0F50" w:rsidRPr="0099161C" w:rsidRDefault="00CC0F50" w:rsidP="00684605">
      <w:pPr>
        <w:pStyle w:val="NormalWeb"/>
        <w:spacing w:before="0" w:beforeAutospacing="0" w:after="0" w:afterAutospacing="0"/>
        <w:ind w:firstLine="284"/>
        <w:jc w:val="both"/>
      </w:pPr>
      <w:r w:rsidRPr="0099161C">
        <w:t xml:space="preserve">— город, </w:t>
      </w:r>
      <w:r>
        <w:t xml:space="preserve">село, </w:t>
      </w:r>
      <w:r w:rsidRPr="0099161C">
        <w:t>учебное заведение, адрес и телефон контакта с автором</w:t>
      </w:r>
      <w:r>
        <w:t>;</w:t>
      </w:r>
    </w:p>
    <w:p w:rsidR="00CC0F50" w:rsidRPr="0099161C" w:rsidRDefault="00CC0F50" w:rsidP="00684605">
      <w:pPr>
        <w:pStyle w:val="NormalWeb"/>
        <w:spacing w:before="0" w:beforeAutospacing="0" w:after="0" w:afterAutospacing="0"/>
        <w:ind w:firstLine="284"/>
        <w:jc w:val="both"/>
      </w:pPr>
      <w:r w:rsidRPr="0099161C">
        <w:t>— ФИО руководителя</w:t>
      </w:r>
      <w:r>
        <w:t xml:space="preserve">, </w:t>
      </w:r>
      <w:r w:rsidRPr="0099161C">
        <w:t xml:space="preserve"> должность руководителя.</w:t>
      </w:r>
    </w:p>
    <w:p w:rsidR="00CC0F50" w:rsidRPr="0099161C" w:rsidRDefault="00CC0F50" w:rsidP="008A0DDB">
      <w:pPr>
        <w:pStyle w:val="NormalWeb"/>
        <w:spacing w:before="0" w:beforeAutospacing="0" w:after="0" w:afterAutospacing="0"/>
        <w:ind w:firstLine="284"/>
        <w:jc w:val="both"/>
      </w:pPr>
      <w:r w:rsidRPr="0099161C">
        <w:t>Работы направляются по адресу:</w:t>
      </w:r>
      <w:r>
        <w:t xml:space="preserve"> </w:t>
      </w:r>
      <w:smartTag w:uri="urn:schemas-microsoft-com:office:smarttags" w:element="metricconverter">
        <w:smartTagPr>
          <w:attr w:name="ProductID" w:val="394018, г"/>
        </w:smartTagPr>
        <w:r w:rsidRPr="0099161C">
          <w:rPr>
            <w:rStyle w:val="Emphasis"/>
            <w:b/>
            <w:bCs/>
            <w:iCs/>
          </w:rPr>
          <w:t>3</w:t>
        </w:r>
        <w:r>
          <w:rPr>
            <w:rStyle w:val="Emphasis"/>
            <w:b/>
            <w:bCs/>
            <w:iCs/>
          </w:rPr>
          <w:t>9</w:t>
        </w:r>
        <w:r w:rsidRPr="0099161C">
          <w:rPr>
            <w:rStyle w:val="Emphasis"/>
            <w:b/>
            <w:bCs/>
            <w:iCs/>
          </w:rPr>
          <w:t>4018, г</w:t>
        </w:r>
      </w:smartTag>
      <w:r w:rsidRPr="0099161C">
        <w:rPr>
          <w:rStyle w:val="Emphasis"/>
          <w:b/>
          <w:bCs/>
          <w:iCs/>
        </w:rPr>
        <w:t>. Воронеж,</w:t>
      </w:r>
      <w:r>
        <w:rPr>
          <w:rStyle w:val="Emphasis"/>
          <w:b/>
          <w:bCs/>
          <w:iCs/>
        </w:rPr>
        <w:t xml:space="preserve"> </w:t>
      </w:r>
      <w:r w:rsidRPr="0099161C">
        <w:rPr>
          <w:rStyle w:val="Emphasis"/>
          <w:b/>
          <w:bCs/>
          <w:iCs/>
        </w:rPr>
        <w:t>ул. Фр. Энгельса, 64а, Воронежский обком КПРФ</w:t>
      </w:r>
    </w:p>
    <w:p w:rsidR="00CC0F50" w:rsidRPr="0099161C" w:rsidRDefault="00CC0F50" w:rsidP="008A0DDB">
      <w:pPr>
        <w:pStyle w:val="NormalWeb"/>
        <w:spacing w:before="0" w:beforeAutospacing="0" w:after="0" w:afterAutospacing="0"/>
        <w:ind w:firstLine="284"/>
        <w:jc w:val="both"/>
      </w:pPr>
      <w:r w:rsidRPr="0099161C">
        <w:t xml:space="preserve">Работы принимаются до 16:00 часов </w:t>
      </w:r>
      <w:r w:rsidRPr="0099161C">
        <w:softHyphen/>
      </w:r>
      <w:r w:rsidRPr="0099161C">
        <w:softHyphen/>
      </w:r>
      <w:r w:rsidRPr="0099161C">
        <w:softHyphen/>
      </w:r>
      <w:r w:rsidRPr="0099161C">
        <w:softHyphen/>
      </w:r>
      <w:r w:rsidRPr="0099161C">
        <w:softHyphen/>
      </w:r>
      <w:r w:rsidRPr="0099161C">
        <w:softHyphen/>
        <w:t>1 декабря 2018 года.</w:t>
      </w:r>
    </w:p>
    <w:p w:rsidR="00CC0F50" w:rsidRPr="0099161C" w:rsidRDefault="00CC0F50" w:rsidP="006069B3">
      <w:pPr>
        <w:pStyle w:val="NormalWeb"/>
        <w:spacing w:before="0" w:beforeAutospacing="0" w:after="0" w:afterAutospacing="0"/>
        <w:jc w:val="both"/>
        <w:rPr>
          <w:rStyle w:val="Strong"/>
          <w:bCs/>
        </w:rPr>
      </w:pPr>
      <w:bookmarkStart w:id="0" w:name="_GoBack"/>
      <w:bookmarkEnd w:id="0"/>
      <w:r w:rsidRPr="0099161C">
        <w:rPr>
          <w:rStyle w:val="Strong"/>
          <w:bCs/>
        </w:rPr>
        <w:t>7. Подведение итогов Конкурса</w:t>
      </w:r>
    </w:p>
    <w:p w:rsidR="00CC0F50" w:rsidRPr="0099161C" w:rsidRDefault="00CC0F50" w:rsidP="006069B3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99161C">
        <w:t xml:space="preserve"> Подведение итогов Конкурса пройдет до 31 декабря </w:t>
      </w:r>
      <w:smartTag w:uri="urn:schemas-microsoft-com:office:smarttags" w:element="metricconverter">
        <w:smartTagPr>
          <w:attr w:name="ProductID" w:val="2018 г"/>
        </w:smartTagPr>
        <w:r w:rsidRPr="0099161C">
          <w:t>2018 г</w:t>
        </w:r>
      </w:smartTag>
      <w:r w:rsidRPr="0099161C">
        <w:t>.</w:t>
      </w:r>
    </w:p>
    <w:p w:rsidR="00CC0F50" w:rsidRPr="0099161C" w:rsidRDefault="00CC0F50" w:rsidP="006069B3">
      <w:pPr>
        <w:pStyle w:val="NormalWeb"/>
        <w:spacing w:before="0" w:beforeAutospacing="0" w:after="0" w:afterAutospacing="0"/>
        <w:jc w:val="both"/>
      </w:pPr>
      <w:r w:rsidRPr="0099161C">
        <w:t>В каждой номинации будет определен победитель и призеры.</w:t>
      </w:r>
    </w:p>
    <w:p w:rsidR="00CC0F50" w:rsidRPr="0099161C" w:rsidRDefault="00CC0F50" w:rsidP="006069B3">
      <w:pPr>
        <w:pStyle w:val="NormalWeb"/>
        <w:spacing w:before="0" w:beforeAutospacing="0" w:after="0" w:afterAutospacing="0"/>
        <w:jc w:val="both"/>
      </w:pPr>
      <w:r w:rsidRPr="0099161C">
        <w:t>Лучшие литературные работы (оформленные вручную), коллективные и индивидуальные работы изобразительного искусства и декоративно-прикладного творчества, фотоработы будут включены в выставку, которая пройдет в Воронежском обкоме КПРФ.</w:t>
      </w:r>
    </w:p>
    <w:p w:rsidR="00CC0F50" w:rsidRPr="0099161C" w:rsidRDefault="00CC0F50" w:rsidP="00F41F6B">
      <w:pPr>
        <w:pStyle w:val="NormalWeb"/>
        <w:spacing w:before="0" w:beforeAutospacing="0" w:after="0" w:afterAutospacing="0"/>
        <w:jc w:val="both"/>
      </w:pPr>
      <w:r w:rsidRPr="0099161C">
        <w:t>4.2. Жюри Конкурса в указанные сроки рассматривает представленные работы, определяет победителей и призеров.</w:t>
      </w:r>
    </w:p>
    <w:p w:rsidR="00CC0F50" w:rsidRPr="0099161C" w:rsidRDefault="00CC0F50" w:rsidP="00F41F6B">
      <w:pPr>
        <w:pStyle w:val="NormalWeb"/>
        <w:spacing w:before="0" w:beforeAutospacing="0" w:after="0" w:afterAutospacing="0"/>
        <w:jc w:val="both"/>
      </w:pPr>
      <w:r w:rsidRPr="0099161C">
        <w:t xml:space="preserve">Информация о результатах Конкурса будет опубликована сайте </w:t>
      </w:r>
      <w:hyperlink r:id="rId5" w:history="1">
        <w:r w:rsidRPr="00045BDA">
          <w:rPr>
            <w:rStyle w:val="Hyperlink"/>
          </w:rPr>
          <w:t>http://www.kprf-voronezh.ru</w:t>
        </w:r>
      </w:hyperlink>
      <w:r>
        <w:rPr>
          <w:rStyle w:val="Strong"/>
          <w:bCs/>
          <w:color w:val="0000FF"/>
          <w:u w:val="single"/>
        </w:rPr>
        <w:t xml:space="preserve">, </w:t>
      </w:r>
      <w:r w:rsidRPr="00E13899">
        <w:rPr>
          <w:bCs/>
        </w:rPr>
        <w:t>в</w:t>
      </w:r>
      <w:r w:rsidRPr="00E13899">
        <w:rPr>
          <w:b/>
          <w:bCs/>
        </w:rPr>
        <w:t xml:space="preserve"> </w:t>
      </w:r>
      <w:r w:rsidRPr="00E13899">
        <w:rPr>
          <w:bCs/>
        </w:rPr>
        <w:t>группах Воронежского отделения ЛКСМ РФ в социальных сетях</w:t>
      </w:r>
      <w:r w:rsidRPr="00E13899">
        <w:t>.</w:t>
      </w:r>
    </w:p>
    <w:sectPr w:rsidR="00CC0F50" w:rsidRPr="0099161C" w:rsidSect="00C5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4AC"/>
    <w:multiLevelType w:val="hybridMultilevel"/>
    <w:tmpl w:val="9CDE7A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3F21EF"/>
    <w:multiLevelType w:val="multilevel"/>
    <w:tmpl w:val="21B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02A8F"/>
    <w:multiLevelType w:val="multilevel"/>
    <w:tmpl w:val="B73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87B63"/>
    <w:multiLevelType w:val="hybridMultilevel"/>
    <w:tmpl w:val="BDE21EF2"/>
    <w:lvl w:ilvl="0" w:tplc="1958B3DE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60877417"/>
    <w:multiLevelType w:val="multilevel"/>
    <w:tmpl w:val="B068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BC09CC"/>
    <w:multiLevelType w:val="multilevel"/>
    <w:tmpl w:val="3372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03132"/>
    <w:multiLevelType w:val="multilevel"/>
    <w:tmpl w:val="0BC4A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53D"/>
    <w:rsid w:val="00045BDA"/>
    <w:rsid w:val="000522DB"/>
    <w:rsid w:val="000C7503"/>
    <w:rsid w:val="00124C09"/>
    <w:rsid w:val="001E7BBA"/>
    <w:rsid w:val="002065F4"/>
    <w:rsid w:val="00224F1D"/>
    <w:rsid w:val="002441AF"/>
    <w:rsid w:val="00326A6C"/>
    <w:rsid w:val="00595C38"/>
    <w:rsid w:val="006069B3"/>
    <w:rsid w:val="00622A06"/>
    <w:rsid w:val="00661A2D"/>
    <w:rsid w:val="0068153D"/>
    <w:rsid w:val="00684605"/>
    <w:rsid w:val="007479AB"/>
    <w:rsid w:val="00762921"/>
    <w:rsid w:val="00794400"/>
    <w:rsid w:val="007E537A"/>
    <w:rsid w:val="00855B5B"/>
    <w:rsid w:val="008A0DDB"/>
    <w:rsid w:val="008F3820"/>
    <w:rsid w:val="0099161C"/>
    <w:rsid w:val="00A3260A"/>
    <w:rsid w:val="00B03D75"/>
    <w:rsid w:val="00B44975"/>
    <w:rsid w:val="00C47355"/>
    <w:rsid w:val="00C525AA"/>
    <w:rsid w:val="00C52A47"/>
    <w:rsid w:val="00CC0F50"/>
    <w:rsid w:val="00D9682C"/>
    <w:rsid w:val="00DF537F"/>
    <w:rsid w:val="00E101A1"/>
    <w:rsid w:val="00E13899"/>
    <w:rsid w:val="00F4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15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8153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8153D"/>
    <w:rPr>
      <w:rFonts w:cs="Times New Roman"/>
      <w:i/>
    </w:rPr>
  </w:style>
  <w:style w:type="character" w:styleId="Hyperlink">
    <w:name w:val="Hyperlink"/>
    <w:basedOn w:val="DefaultParagraphFont"/>
    <w:uiPriority w:val="99"/>
    <w:rsid w:val="00E138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rf-voronez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798</Words>
  <Characters>4551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творческом Конкурсе среди студентов,</dc:title>
  <dc:subject/>
  <dc:creator>Всеволод</dc:creator>
  <cp:keywords/>
  <dc:description/>
  <cp:lastModifiedBy>user</cp:lastModifiedBy>
  <cp:revision>2</cp:revision>
  <dcterms:created xsi:type="dcterms:W3CDTF">2018-10-31T14:27:00Z</dcterms:created>
  <dcterms:modified xsi:type="dcterms:W3CDTF">2018-10-31T14:27:00Z</dcterms:modified>
</cp:coreProperties>
</file>