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06B" w:rsidRPr="000B3F24" w:rsidRDefault="007B506B" w:rsidP="00031A13">
      <w:pPr>
        <w:pStyle w:val="NoSpacing"/>
        <w:ind w:left="6521"/>
        <w:rPr>
          <w:rFonts w:ascii="Times New Roman" w:hAnsi="Times New Roman"/>
          <w:sz w:val="24"/>
          <w:szCs w:val="24"/>
        </w:rPr>
      </w:pPr>
      <w:r w:rsidRPr="000B3F24">
        <w:rPr>
          <w:rFonts w:ascii="Times New Roman" w:hAnsi="Times New Roman"/>
          <w:sz w:val="24"/>
          <w:szCs w:val="24"/>
        </w:rPr>
        <w:t>УТВЕРЖДЕНО</w:t>
      </w:r>
    </w:p>
    <w:p w:rsidR="007B506B" w:rsidRPr="000B3F24" w:rsidRDefault="007B506B" w:rsidP="00031A13">
      <w:pPr>
        <w:pStyle w:val="NoSpacing"/>
        <w:ind w:left="6521"/>
        <w:rPr>
          <w:rFonts w:ascii="Times New Roman" w:hAnsi="Times New Roman"/>
          <w:sz w:val="24"/>
          <w:szCs w:val="24"/>
        </w:rPr>
      </w:pPr>
      <w:r w:rsidRPr="000B3F24">
        <w:rPr>
          <w:rFonts w:ascii="Times New Roman" w:hAnsi="Times New Roman"/>
          <w:sz w:val="24"/>
          <w:szCs w:val="24"/>
        </w:rPr>
        <w:t>приказом ректора</w:t>
      </w:r>
    </w:p>
    <w:p w:rsidR="007B506B" w:rsidRPr="000B3F24" w:rsidRDefault="007B506B" w:rsidP="00031A13">
      <w:pPr>
        <w:pStyle w:val="NoSpacing"/>
        <w:ind w:left="6521"/>
        <w:rPr>
          <w:rFonts w:ascii="Times New Roman" w:hAnsi="Times New Roman"/>
          <w:sz w:val="24"/>
          <w:szCs w:val="24"/>
        </w:rPr>
      </w:pPr>
      <w:r w:rsidRPr="000B3F24">
        <w:rPr>
          <w:rFonts w:ascii="Times New Roman" w:hAnsi="Times New Roman"/>
          <w:sz w:val="24"/>
          <w:szCs w:val="24"/>
        </w:rPr>
        <w:t>от 30.08.2018 № 687</w:t>
      </w:r>
    </w:p>
    <w:p w:rsidR="007B506B" w:rsidRPr="000B3F24" w:rsidRDefault="007B506B" w:rsidP="00340CE4">
      <w:pPr>
        <w:spacing w:after="0" w:line="240" w:lineRule="auto"/>
        <w:jc w:val="center"/>
        <w:rPr>
          <w:rFonts w:ascii="Times New Roman" w:hAnsi="Times New Roman"/>
          <w:b/>
          <w:sz w:val="24"/>
          <w:szCs w:val="24"/>
        </w:rPr>
      </w:pPr>
    </w:p>
    <w:p w:rsidR="007B506B" w:rsidRPr="000B3F24" w:rsidRDefault="007B506B" w:rsidP="00340CE4">
      <w:pPr>
        <w:spacing w:after="0" w:line="240" w:lineRule="auto"/>
        <w:jc w:val="center"/>
        <w:rPr>
          <w:rFonts w:ascii="Times New Roman" w:hAnsi="Times New Roman"/>
          <w:b/>
          <w:caps/>
          <w:sz w:val="24"/>
          <w:szCs w:val="24"/>
        </w:rPr>
      </w:pPr>
      <w:r w:rsidRPr="000B3F24">
        <w:rPr>
          <w:rFonts w:ascii="Times New Roman" w:hAnsi="Times New Roman"/>
          <w:b/>
          <w:caps/>
          <w:sz w:val="24"/>
          <w:szCs w:val="24"/>
        </w:rPr>
        <w:t xml:space="preserve">Положение </w:t>
      </w:r>
    </w:p>
    <w:p w:rsidR="007B506B" w:rsidRPr="000B3F24" w:rsidRDefault="007B506B" w:rsidP="00340CE4">
      <w:pPr>
        <w:spacing w:after="0" w:line="240" w:lineRule="auto"/>
        <w:jc w:val="center"/>
        <w:rPr>
          <w:rFonts w:ascii="Times New Roman" w:hAnsi="Times New Roman"/>
          <w:b/>
          <w:sz w:val="24"/>
          <w:szCs w:val="24"/>
        </w:rPr>
      </w:pPr>
      <w:r>
        <w:rPr>
          <w:rFonts w:ascii="Times New Roman" w:hAnsi="Times New Roman"/>
          <w:b/>
          <w:sz w:val="24"/>
          <w:szCs w:val="24"/>
        </w:rPr>
        <w:t>о</w:t>
      </w:r>
      <w:r w:rsidRPr="000B3F24">
        <w:rPr>
          <w:rFonts w:ascii="Times New Roman" w:hAnsi="Times New Roman"/>
          <w:b/>
          <w:sz w:val="24"/>
          <w:szCs w:val="24"/>
        </w:rPr>
        <w:t xml:space="preserve"> порядке разработки дополнительных профессиональных </w:t>
      </w:r>
    </w:p>
    <w:p w:rsidR="007B506B" w:rsidRPr="000B3F24" w:rsidRDefault="007B506B" w:rsidP="00340CE4">
      <w:pPr>
        <w:spacing w:after="0" w:line="240" w:lineRule="auto"/>
        <w:jc w:val="center"/>
        <w:rPr>
          <w:rFonts w:ascii="Times New Roman" w:hAnsi="Times New Roman"/>
          <w:b/>
          <w:sz w:val="24"/>
          <w:szCs w:val="24"/>
        </w:rPr>
      </w:pPr>
      <w:r>
        <w:rPr>
          <w:rFonts w:ascii="Times New Roman" w:hAnsi="Times New Roman"/>
          <w:b/>
          <w:sz w:val="24"/>
          <w:szCs w:val="24"/>
        </w:rPr>
        <w:t>п</w:t>
      </w:r>
      <w:r w:rsidRPr="000B3F24">
        <w:rPr>
          <w:rFonts w:ascii="Times New Roman" w:hAnsi="Times New Roman"/>
          <w:b/>
          <w:sz w:val="24"/>
          <w:szCs w:val="24"/>
        </w:rPr>
        <w:t>рограмм повышения квалификации и профессиональной переподготовки</w:t>
      </w:r>
    </w:p>
    <w:p w:rsidR="007B506B" w:rsidRPr="000B3F24" w:rsidRDefault="007B506B" w:rsidP="00340CE4">
      <w:pPr>
        <w:spacing w:after="0" w:line="240" w:lineRule="auto"/>
        <w:jc w:val="center"/>
        <w:rPr>
          <w:rFonts w:ascii="Times New Roman" w:hAnsi="Times New Roman"/>
          <w:b/>
          <w:sz w:val="24"/>
          <w:szCs w:val="24"/>
        </w:rPr>
      </w:pPr>
    </w:p>
    <w:p w:rsidR="007B506B" w:rsidRPr="000B3F24" w:rsidRDefault="007B506B" w:rsidP="00031A13">
      <w:pPr>
        <w:spacing w:after="0"/>
        <w:ind w:left="360"/>
        <w:jc w:val="center"/>
        <w:rPr>
          <w:rFonts w:ascii="Times New Roman" w:hAnsi="Times New Roman"/>
          <w:b/>
          <w:sz w:val="24"/>
          <w:szCs w:val="24"/>
        </w:rPr>
      </w:pPr>
      <w:r w:rsidRPr="000B3F24">
        <w:rPr>
          <w:rFonts w:ascii="Times New Roman" w:hAnsi="Times New Roman"/>
          <w:b/>
          <w:sz w:val="24"/>
          <w:szCs w:val="24"/>
        </w:rPr>
        <w:t>1. Область применения</w:t>
      </w:r>
    </w:p>
    <w:p w:rsidR="007B506B" w:rsidRPr="000B3F24" w:rsidRDefault="007B506B" w:rsidP="00031A13">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xml:space="preserve">1.1. Настоящее Положение является локальным нормативным актомфедерального государственного бюджетного образовательного учреждения высшего образования «Воронежский государственный медицинский университет» Министерства здравоохранения Российской Федерации, который определяет требования к разработке, оформлению и утверждению программ дополнительного профессионального образования (ДПП). </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color w:val="000000"/>
          <w:sz w:val="24"/>
          <w:szCs w:val="24"/>
        </w:rPr>
        <w:t xml:space="preserve">1.2. Настоящее Положение </w:t>
      </w:r>
      <w:r w:rsidRPr="000B3F24">
        <w:rPr>
          <w:rFonts w:ascii="Times New Roman" w:hAnsi="Times New Roman"/>
          <w:sz w:val="24"/>
          <w:szCs w:val="24"/>
        </w:rPr>
        <w:t>о разработке дополнительных профессиональных программ и учебно-методических комплексов (УМК) к ним, предназначено для введения единых требований к разработке дополнительных профессиональных программ повышения квалификации и программ профессиональной переподготовки (ПК и ПП) и УМК, реализуемых в институте дополнительного профессионального образования ФГБОУ ВО ВГМУ им. Н.Н. Бурденко (далее – Университет), определяет структуру и содержание дополнительных профессиональных программ ПК и ПП и УМК, устанавливает срок разработки и публикации.</w:t>
      </w:r>
    </w:p>
    <w:p w:rsidR="007B506B" w:rsidRPr="000B3F24" w:rsidRDefault="007B506B" w:rsidP="00031A13">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1.3. Настоящее положение распространяется на все структурные подразделения Университета, осуществляющие образовательную деятельность по дополнительным профессиональным программам.</w:t>
      </w:r>
    </w:p>
    <w:p w:rsidR="007B506B" w:rsidRPr="000B3F24" w:rsidRDefault="007B506B" w:rsidP="00031A13">
      <w:pPr>
        <w:pStyle w:val="ListParagraph"/>
        <w:spacing w:after="0" w:line="240" w:lineRule="auto"/>
        <w:ind w:left="0" w:firstLine="709"/>
        <w:jc w:val="both"/>
        <w:rPr>
          <w:rFonts w:ascii="Times New Roman" w:hAnsi="Times New Roman"/>
          <w:sz w:val="24"/>
          <w:szCs w:val="24"/>
        </w:rPr>
      </w:pPr>
    </w:p>
    <w:p w:rsidR="007B506B" w:rsidRPr="000B3F24" w:rsidRDefault="007B506B" w:rsidP="00031A13">
      <w:pPr>
        <w:spacing w:after="0" w:line="240" w:lineRule="auto"/>
        <w:ind w:left="709"/>
        <w:jc w:val="center"/>
        <w:rPr>
          <w:rFonts w:ascii="Times New Roman" w:hAnsi="Times New Roman"/>
          <w:b/>
          <w:sz w:val="24"/>
          <w:szCs w:val="24"/>
        </w:rPr>
      </w:pPr>
      <w:r w:rsidRPr="000B3F24">
        <w:rPr>
          <w:rFonts w:ascii="Times New Roman" w:hAnsi="Times New Roman"/>
          <w:b/>
          <w:sz w:val="24"/>
          <w:szCs w:val="24"/>
        </w:rPr>
        <w:t>2. Общие положения</w:t>
      </w:r>
    </w:p>
    <w:p w:rsidR="007B506B" w:rsidRPr="000B3F24" w:rsidRDefault="007B506B" w:rsidP="00031A13">
      <w:pPr>
        <w:pStyle w:val="ConsPlusNormal"/>
        <w:ind w:firstLine="540"/>
        <w:jc w:val="both"/>
        <w:rPr>
          <w:rFonts w:ascii="Times New Roman" w:hAnsi="Times New Roman" w:cs="Times New Roman"/>
          <w:sz w:val="24"/>
          <w:szCs w:val="24"/>
        </w:rPr>
      </w:pPr>
      <w:r w:rsidRPr="000B3F24">
        <w:rPr>
          <w:rFonts w:ascii="Times New Roman" w:hAnsi="Times New Roman" w:cs="Times New Roman"/>
          <w:sz w:val="24"/>
          <w:szCs w:val="24"/>
        </w:rPr>
        <w:t xml:space="preserve">2.1. Настоящее положение разработано на основе Федерального закона от 29 декабря </w:t>
      </w:r>
      <w:smartTag w:uri="urn:schemas-microsoft-com:office:smarttags" w:element="metricconverter">
        <w:smartTagPr>
          <w:attr w:name="ProductID" w:val="2012 г"/>
        </w:smartTagPr>
        <w:r w:rsidRPr="000B3F24">
          <w:rPr>
            <w:rFonts w:ascii="Times New Roman" w:hAnsi="Times New Roman" w:cs="Times New Roman"/>
            <w:sz w:val="24"/>
            <w:szCs w:val="24"/>
          </w:rPr>
          <w:t>2012 г</w:t>
        </w:r>
      </w:smartTag>
      <w:r w:rsidRPr="000B3F24">
        <w:rPr>
          <w:rFonts w:ascii="Times New Roman" w:hAnsi="Times New Roman" w:cs="Times New Roman"/>
          <w:sz w:val="24"/>
          <w:szCs w:val="24"/>
        </w:rPr>
        <w:t xml:space="preserve">. № 273-ФЗ «Об образовании в Российской Федерации», приказа Минобрнауки России от 01 июля </w:t>
      </w:r>
      <w:smartTag w:uri="urn:schemas-microsoft-com:office:smarttags" w:element="metricconverter">
        <w:smartTagPr>
          <w:attr w:name="ProductID" w:val="2013 г"/>
        </w:smartTagPr>
        <w:r w:rsidRPr="000B3F24">
          <w:rPr>
            <w:rFonts w:ascii="Times New Roman" w:hAnsi="Times New Roman" w:cs="Times New Roman"/>
            <w:sz w:val="24"/>
            <w:szCs w:val="24"/>
          </w:rPr>
          <w:t>2013 г</w:t>
        </w:r>
      </w:smartTag>
      <w:r w:rsidRPr="000B3F24">
        <w:rPr>
          <w:rFonts w:ascii="Times New Roman" w:hAnsi="Times New Roman" w:cs="Times New Roman"/>
          <w:sz w:val="24"/>
          <w:szCs w:val="24"/>
        </w:rPr>
        <w:t>. № 499 «Об утверждении порядка организации и осуществления образовательной деятельности по дополнительным профессиональным программам», п</w:t>
      </w:r>
      <w:r w:rsidRPr="000B3F24">
        <w:rPr>
          <w:rFonts w:ascii="Times New Roman" w:hAnsi="Times New Roman" w:cs="Times New Roman"/>
          <w:spacing w:val="-1"/>
          <w:sz w:val="24"/>
          <w:szCs w:val="24"/>
        </w:rPr>
        <w:t>риказ</w:t>
      </w:r>
      <w:r w:rsidRPr="000B3F24">
        <w:rPr>
          <w:rFonts w:ascii="Times New Roman" w:hAnsi="Times New Roman"/>
          <w:spacing w:val="-1"/>
          <w:sz w:val="24"/>
          <w:szCs w:val="24"/>
        </w:rPr>
        <w:t xml:space="preserve">а </w:t>
      </w:r>
      <w:r w:rsidRPr="000B3F24">
        <w:rPr>
          <w:rFonts w:ascii="Times New Roman" w:hAnsi="Times New Roman" w:cs="Times New Roman"/>
          <w:sz w:val="24"/>
          <w:szCs w:val="24"/>
        </w:rPr>
        <w:t xml:space="preserve">Минобрнауки России от 14 июня </w:t>
      </w:r>
      <w:smartTag w:uri="urn:schemas-microsoft-com:office:smarttags" w:element="metricconverter">
        <w:smartTagPr>
          <w:attr w:name="ProductID" w:val="2013 г"/>
        </w:smartTagPr>
        <w:r w:rsidRPr="000B3F24">
          <w:rPr>
            <w:rFonts w:ascii="Times New Roman" w:hAnsi="Times New Roman" w:cs="Times New Roman"/>
            <w:sz w:val="24"/>
            <w:szCs w:val="24"/>
          </w:rPr>
          <w:t>2013 г</w:t>
        </w:r>
      </w:smartTag>
      <w:r w:rsidRPr="000B3F24">
        <w:rPr>
          <w:rFonts w:ascii="Times New Roman" w:hAnsi="Times New Roman" w:cs="Times New Roman"/>
          <w:sz w:val="24"/>
          <w:szCs w:val="24"/>
        </w:rPr>
        <w:t xml:space="preserve">.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приказа Минобрнауки России от 19 декабря </w:t>
      </w:r>
      <w:smartTag w:uri="urn:schemas-microsoft-com:office:smarttags" w:element="metricconverter">
        <w:smartTagPr>
          <w:attr w:name="ProductID" w:val="2013 г"/>
        </w:smartTagPr>
        <w:r w:rsidRPr="000B3F24">
          <w:rPr>
            <w:rFonts w:ascii="Times New Roman" w:hAnsi="Times New Roman" w:cs="Times New Roman"/>
            <w:sz w:val="24"/>
            <w:szCs w:val="24"/>
          </w:rPr>
          <w:t>2013 г</w:t>
        </w:r>
      </w:smartTag>
      <w:r w:rsidRPr="000B3F24">
        <w:rPr>
          <w:rFonts w:ascii="Times New Roman" w:hAnsi="Times New Roman" w:cs="Times New Roman"/>
          <w:sz w:val="24"/>
          <w:szCs w:val="24"/>
        </w:rPr>
        <w:t>. №1376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приказ</w:t>
      </w:r>
      <w:r w:rsidRPr="000B3F24">
        <w:rPr>
          <w:rFonts w:ascii="Times New Roman" w:hAnsi="Times New Roman"/>
          <w:sz w:val="24"/>
          <w:szCs w:val="24"/>
        </w:rPr>
        <w:t xml:space="preserve">а </w:t>
      </w:r>
      <w:r w:rsidRPr="000B3F24">
        <w:rPr>
          <w:rFonts w:ascii="Times New Roman" w:hAnsi="Times New Roman" w:cs="Times New Roman"/>
          <w:sz w:val="24"/>
          <w:szCs w:val="24"/>
        </w:rPr>
        <w:t xml:space="preserve">Минобрнауки России от 19 ноября </w:t>
      </w:r>
      <w:smartTag w:uri="urn:schemas-microsoft-com:office:smarttags" w:element="metricconverter">
        <w:smartTagPr>
          <w:attr w:name="ProductID" w:val="2013 г"/>
        </w:smartTagPr>
        <w:r w:rsidRPr="000B3F24">
          <w:rPr>
            <w:rFonts w:ascii="Times New Roman" w:hAnsi="Times New Roman" w:cs="Times New Roman"/>
            <w:sz w:val="24"/>
            <w:szCs w:val="24"/>
          </w:rPr>
          <w:t>2013 г</w:t>
        </w:r>
      </w:smartTag>
      <w:r w:rsidRPr="000B3F24">
        <w:rPr>
          <w:rFonts w:ascii="Times New Roman" w:hAnsi="Times New Roman" w:cs="Times New Roman"/>
          <w:sz w:val="24"/>
          <w:szCs w:val="24"/>
        </w:rPr>
        <w:t>. №1258 «Об утверждении Порядка организации и осуществления образовательной деятельности по образовательным программам высшего образования – программам ординатуры»,п</w:t>
      </w:r>
      <w:r w:rsidRPr="000B3F24">
        <w:rPr>
          <w:rFonts w:ascii="Times New Roman" w:hAnsi="Times New Roman" w:cs="Times New Roman"/>
          <w:bCs/>
          <w:sz w:val="24"/>
          <w:szCs w:val="24"/>
        </w:rPr>
        <w:t>риказ</w:t>
      </w:r>
      <w:r w:rsidRPr="000B3F24">
        <w:rPr>
          <w:rFonts w:ascii="Times New Roman" w:hAnsi="Times New Roman"/>
          <w:bCs/>
          <w:sz w:val="24"/>
          <w:szCs w:val="24"/>
        </w:rPr>
        <w:t>а</w:t>
      </w:r>
      <w:r w:rsidRPr="000B3F24">
        <w:rPr>
          <w:rFonts w:ascii="Times New Roman" w:hAnsi="Times New Roman" w:cs="Times New Roman"/>
          <w:bCs/>
          <w:sz w:val="24"/>
          <w:szCs w:val="24"/>
        </w:rPr>
        <w:t xml:space="preserve"> Министерства здравоохранения и социального развития Российской Федерации от 23 июля </w:t>
      </w:r>
      <w:smartTag w:uri="urn:schemas-microsoft-com:office:smarttags" w:element="metricconverter">
        <w:smartTagPr>
          <w:attr w:name="ProductID" w:val="2010 г"/>
        </w:smartTagPr>
        <w:r w:rsidRPr="000B3F24">
          <w:rPr>
            <w:rFonts w:ascii="Times New Roman" w:hAnsi="Times New Roman" w:cs="Times New Roman"/>
            <w:bCs/>
            <w:sz w:val="24"/>
            <w:szCs w:val="24"/>
          </w:rPr>
          <w:t>2010 г</w:t>
        </w:r>
      </w:smartTag>
      <w:r w:rsidRPr="000B3F24">
        <w:rPr>
          <w:rFonts w:ascii="Times New Roman" w:hAnsi="Times New Roman" w:cs="Times New Roman"/>
          <w:bCs/>
          <w:sz w:val="24"/>
          <w:szCs w:val="24"/>
        </w:rPr>
        <w:t xml:space="preserve">. N 541н </w:t>
      </w:r>
      <w:r w:rsidRPr="000B3F24">
        <w:rPr>
          <w:rFonts w:ascii="Times New Roman" w:hAnsi="Times New Roman" w:cs="Times New Roman"/>
          <w:sz w:val="24"/>
          <w:szCs w:val="24"/>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r w:rsidRPr="000B3F24">
        <w:rPr>
          <w:rFonts w:ascii="Times New Roman" w:hAnsi="Times New Roman" w:cs="Times New Roman"/>
          <w:bCs/>
          <w:sz w:val="24"/>
          <w:szCs w:val="24"/>
        </w:rPr>
        <w:t>,</w:t>
      </w:r>
      <w:r w:rsidRPr="000B3F24">
        <w:rPr>
          <w:rFonts w:ascii="Times New Roman" w:hAnsi="Times New Roman"/>
          <w:color w:val="000000"/>
          <w:sz w:val="24"/>
          <w:szCs w:val="24"/>
        </w:rPr>
        <w:t>п</w:t>
      </w:r>
      <w:r w:rsidRPr="000B3F24">
        <w:rPr>
          <w:rFonts w:ascii="Times New Roman" w:hAnsi="Times New Roman" w:cs="Times New Roman"/>
          <w:sz w:val="24"/>
          <w:szCs w:val="24"/>
        </w:rPr>
        <w:t>риказ</w:t>
      </w:r>
      <w:r w:rsidRPr="000B3F24">
        <w:rPr>
          <w:rFonts w:ascii="Times New Roman" w:hAnsi="Times New Roman"/>
          <w:sz w:val="24"/>
          <w:szCs w:val="24"/>
        </w:rPr>
        <w:t>а</w:t>
      </w:r>
      <w:r w:rsidRPr="000B3F24">
        <w:rPr>
          <w:rFonts w:ascii="Times New Roman" w:hAnsi="Times New Roman" w:cs="Times New Roman"/>
          <w:bCs/>
          <w:sz w:val="24"/>
          <w:szCs w:val="24"/>
        </w:rPr>
        <w:t xml:space="preserve"> Министерства здравоохранения Российской Федерации от 27 августа 2015 года </w:t>
      </w:r>
      <w:r w:rsidRPr="000B3F24">
        <w:rPr>
          <w:rFonts w:ascii="Times New Roman" w:hAnsi="Times New Roman"/>
          <w:bCs/>
          <w:sz w:val="24"/>
          <w:szCs w:val="24"/>
        </w:rPr>
        <w:t xml:space="preserve">№ 599н </w:t>
      </w:r>
      <w:r w:rsidRPr="000B3F24">
        <w:rPr>
          <w:rFonts w:ascii="Times New Roman" w:hAnsi="Times New Roman" w:cs="Times New Roman"/>
          <w:bCs/>
          <w:sz w:val="24"/>
          <w:szCs w:val="24"/>
        </w:rPr>
        <w:t>«Об организации внедрения в подведомственных Министерству здравоохранения РФ образовательных и научных организаций подготовки медицинских работников по дополнительным профессиональным программам с применением образовательного сертификата»,</w:t>
      </w:r>
      <w:r w:rsidRPr="000B3F24">
        <w:rPr>
          <w:rFonts w:ascii="Times New Roman" w:hAnsi="Times New Roman"/>
          <w:sz w:val="24"/>
          <w:szCs w:val="24"/>
        </w:rPr>
        <w:t>п</w:t>
      </w:r>
      <w:r w:rsidRPr="000B3F24">
        <w:rPr>
          <w:rFonts w:ascii="Times New Roman" w:hAnsi="Times New Roman" w:cs="Times New Roman"/>
          <w:sz w:val="24"/>
          <w:szCs w:val="24"/>
        </w:rPr>
        <w:t xml:space="preserve">риказа Минобрнауки России от 9 января 2014г.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r w:rsidRPr="000B3F24">
        <w:rPr>
          <w:rFonts w:ascii="Times New Roman" w:hAnsi="Times New Roman"/>
          <w:bCs/>
          <w:sz w:val="24"/>
          <w:szCs w:val="24"/>
        </w:rPr>
        <w:t>п</w:t>
      </w:r>
      <w:r w:rsidRPr="000B3F24">
        <w:rPr>
          <w:rFonts w:ascii="Times New Roman" w:hAnsi="Times New Roman" w:cs="Times New Roman"/>
          <w:color w:val="000000"/>
          <w:sz w:val="24"/>
          <w:szCs w:val="24"/>
        </w:rPr>
        <w:t xml:space="preserve">исьма Министерства образования и науки Российской Федерации от 22 апреля </w:t>
      </w:r>
      <w:smartTag w:uri="urn:schemas-microsoft-com:office:smarttags" w:element="metricconverter">
        <w:smartTagPr>
          <w:attr w:name="ProductID" w:val="2015 г"/>
        </w:smartTagPr>
        <w:r w:rsidRPr="000B3F24">
          <w:rPr>
            <w:rFonts w:ascii="Times New Roman" w:hAnsi="Times New Roman" w:cs="Times New Roman"/>
            <w:color w:val="000000"/>
            <w:sz w:val="24"/>
            <w:szCs w:val="24"/>
          </w:rPr>
          <w:t>2015 г</w:t>
        </w:r>
      </w:smartTag>
      <w:r w:rsidRPr="000B3F24">
        <w:rPr>
          <w:rFonts w:ascii="Times New Roman" w:hAnsi="Times New Roman" w:cs="Times New Roman"/>
          <w:color w:val="000000"/>
          <w:sz w:val="24"/>
          <w:szCs w:val="24"/>
        </w:rPr>
        <w:t>. № ВК – 1032/06 «О направлении методических рекомендаций»</w:t>
      </w:r>
      <w:r w:rsidRPr="000B3F24">
        <w:rPr>
          <w:rFonts w:ascii="Times New Roman" w:hAnsi="Times New Roman"/>
          <w:color w:val="000000"/>
          <w:sz w:val="24"/>
          <w:szCs w:val="24"/>
        </w:rPr>
        <w:t xml:space="preserve">, приказа Минобрнауки России от 23 марта </w:t>
      </w:r>
      <w:smartTag w:uri="urn:schemas-microsoft-com:office:smarttags" w:element="metricconverter">
        <w:smartTagPr>
          <w:attr w:name="ProductID" w:val="2017 г"/>
        </w:smartTagPr>
        <w:r w:rsidRPr="000B3F24">
          <w:rPr>
            <w:rFonts w:ascii="Times New Roman" w:hAnsi="Times New Roman"/>
            <w:color w:val="000000"/>
            <w:sz w:val="24"/>
            <w:szCs w:val="24"/>
          </w:rPr>
          <w:t>2017 г</w:t>
        </w:r>
      </w:smartTag>
      <w:r w:rsidRPr="000B3F24">
        <w:rPr>
          <w:rFonts w:ascii="Times New Roman" w:hAnsi="Times New Roman"/>
          <w:color w:val="000000"/>
          <w:sz w:val="24"/>
          <w:szCs w:val="24"/>
        </w:rPr>
        <w:t>.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иными нормативными актами.</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2.2. Дополнительная профессиональная программа - комплекс основных характеристик образования, который представлен в виде учебного плана, календарного учебного графика, рабочих программ (модулей), форм аттестации, оценочных материалов, организационно-педагогических условий и иных компонентов.</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2.3. В Университете реализуются дополнительные профессиональные программы:</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программы повышения квалификации (от 16 до 250 часов);</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программы профессиональной переподготовки (свыше 250 часов).</w:t>
      </w:r>
    </w:p>
    <w:p w:rsidR="007B506B" w:rsidRPr="000B3F24" w:rsidRDefault="007B506B" w:rsidP="00340CE4">
      <w:pPr>
        <w:pStyle w:val="ListParagraph"/>
        <w:spacing w:after="0" w:line="240" w:lineRule="auto"/>
        <w:ind w:left="0" w:firstLine="709"/>
        <w:jc w:val="both"/>
        <w:rPr>
          <w:rFonts w:ascii="Times New Roman" w:hAnsi="Times New Roman"/>
          <w:strike/>
          <w:sz w:val="24"/>
          <w:szCs w:val="24"/>
        </w:rPr>
      </w:pPr>
      <w:r w:rsidRPr="000B3F24">
        <w:rPr>
          <w:rFonts w:ascii="Times New Roman" w:hAnsi="Times New Roman"/>
          <w:sz w:val="24"/>
          <w:szCs w:val="24"/>
        </w:rPr>
        <w:t xml:space="preserve">2.4. Реализация дополнительных профессиональных программ ИДПО предполагается в очной форме, в том числе с применением электронного обучения, дистанционных образовательных технологий. </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xml:space="preserve">2.5. Дополнительные профессиональные программы могут реализовываться полностью или частично в форме стажировки в соответствии с положением о стажировке специалистов с высшим медицинским и фармацевтическим образованием в системе дополнительного профессионального образования Университета, утвержденного в установленном порядке. </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2.6. Дополнительные профессиональные программы реализуются Университетом как самостоятельно, так и посредством сетевых форм обучения.</w:t>
      </w:r>
    </w:p>
    <w:p w:rsidR="007B506B" w:rsidRPr="000B3F24" w:rsidRDefault="007B506B">
      <w:pPr>
        <w:spacing w:after="0" w:line="240" w:lineRule="auto"/>
        <w:ind w:firstLine="709"/>
        <w:jc w:val="both"/>
        <w:rPr>
          <w:rFonts w:ascii="Times New Roman" w:hAnsi="Times New Roman"/>
          <w:sz w:val="24"/>
          <w:szCs w:val="24"/>
        </w:rPr>
      </w:pPr>
    </w:p>
    <w:p w:rsidR="007B506B" w:rsidRPr="000B3F24" w:rsidRDefault="007B506B" w:rsidP="00340CE4">
      <w:pPr>
        <w:pStyle w:val="ListParagraph"/>
        <w:spacing w:after="0" w:line="240" w:lineRule="auto"/>
        <w:ind w:left="0" w:firstLine="709"/>
        <w:jc w:val="center"/>
        <w:rPr>
          <w:rFonts w:ascii="Times New Roman" w:hAnsi="Times New Roman"/>
          <w:sz w:val="24"/>
          <w:szCs w:val="24"/>
        </w:rPr>
      </w:pPr>
      <w:r w:rsidRPr="000B3F24">
        <w:rPr>
          <w:rFonts w:ascii="Times New Roman" w:hAnsi="Times New Roman"/>
          <w:b/>
          <w:sz w:val="24"/>
          <w:szCs w:val="24"/>
        </w:rPr>
        <w:t>3. Требования к структуре и содержанию дополнительных профессиональных программ</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xml:space="preserve">3.1. Программа повышения квалификации дополнительной профессиональной программы должна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Программа профессиональной переподготовки разрабатывается кафедрами Университета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3.2. Структура дополнительной профессиональной программы (ДПП) ПК или ПП включает в себя следующие обязательные компоненты:</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титульный лист;</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опись комплекта документов по дополнительной профессиональной образовательной программе;</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пояснительная записка;</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планируемые результаты обучения;</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требования к итоговой аттестации;</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учебный план дополнительной профессиональной программы ПК или ПП;</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календарно - учебный график дополнительной профессиональной программы ПК или ПП;</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рабочие программы учебных модулей и УМК к ним;</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рабочая программа стажировки (при наличии);</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оценочные материалы для итоговой аттестации;</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организационно-педагогические условия освоения дополнительной профессиональной программы ПК и ПП.</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xml:space="preserve">3.3. Результаты обучения по дополнительным профессиональным программам (ПК, ПП) должны определяться перечнем компетенций, процесс приобретения и (или) совершенствования которых, планировался в процессе реализации ДПП. </w:t>
      </w:r>
    </w:p>
    <w:p w:rsidR="007B506B" w:rsidRPr="000B3F24" w:rsidRDefault="007B506B" w:rsidP="00251EA2">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3.4. Формы обучения и сроки освоения определяются дополнительной профессиональной программы</w:t>
      </w:r>
      <w:r>
        <w:rPr>
          <w:rFonts w:ascii="Times New Roman" w:hAnsi="Times New Roman"/>
          <w:sz w:val="24"/>
          <w:szCs w:val="24"/>
        </w:rPr>
        <w:t xml:space="preserve"> </w:t>
      </w:r>
      <w:r w:rsidRPr="000B3F24">
        <w:rPr>
          <w:rFonts w:ascii="Times New Roman" w:hAnsi="Times New Roman"/>
          <w:sz w:val="24"/>
          <w:szCs w:val="24"/>
        </w:rPr>
        <w:t>и договором об оказании услуг дополнительного профессионального образования.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часов.</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Рекомендуемое соотношение учебных часов: теоретическая часть (лекции) до 30% учебных часов ДПП.</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xml:space="preserve">В соответствии с целями ДПП, актуальностью учебных задач, уровнем базовых знаний, спецификой контингента слушателей, по усмотрению заведующего кафедрой могут быть внесены изменения в распределение учебного времени, в пределах 15% от общего количества часов. </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3.5. Титульный лист содержит основные реквизиты:</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xml:space="preserve">- наименование образовательной организации </w:t>
      </w:r>
      <w:r>
        <w:rPr>
          <w:rFonts w:ascii="Times New Roman" w:hAnsi="Times New Roman"/>
          <w:sz w:val="24"/>
          <w:szCs w:val="24"/>
        </w:rPr>
        <w:t>–</w:t>
      </w:r>
      <w:r w:rsidRPr="000B3F24">
        <w:rPr>
          <w:rFonts w:ascii="Times New Roman" w:hAnsi="Times New Roman"/>
          <w:sz w:val="24"/>
          <w:szCs w:val="24"/>
        </w:rPr>
        <w:t xml:space="preserve"> ФГБОУ ВО ВГМУ им. Н.Н. Бурденко Минздрава России.</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в правом верхнем углу «Утверждаю» проректор по ДПО;</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наименование дополнительной профессиональной образовательной программы ПК или ПП, срок обучения – в академических часах и зачетных единицах. Принимаем, условно, 1 час – 1 кредит. (Приложение № 1).</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на оборотной стороне титульного листа - нормативно-правовые документы, в соответствии с которыми составлена дополнительная профессиональная программа ПК или ПП; дата, № протокола заседания кафедры, на котором обсуждалась программа, виза зав. кафедрой; разработчики программы; рецензенты (2 рецензии прилагаются); дата, № протокола ЦМК по координации дополнительного профессионального образования, на котором программа одобрена; дата, № протокола заседания учёного совета ИДПО, на котором программа утверждена(Приложение № 2).</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3.6. Опись комплекта документов по дополнительной профессиональной образовательной программе</w:t>
      </w:r>
      <w:r>
        <w:rPr>
          <w:rFonts w:ascii="Times New Roman" w:hAnsi="Times New Roman"/>
          <w:sz w:val="24"/>
          <w:szCs w:val="24"/>
        </w:rPr>
        <w:t xml:space="preserve"> </w:t>
      </w:r>
      <w:r w:rsidRPr="000B3F24">
        <w:rPr>
          <w:rFonts w:ascii="Times New Roman" w:hAnsi="Times New Roman"/>
          <w:sz w:val="24"/>
          <w:szCs w:val="24"/>
        </w:rPr>
        <w:t>оформляется согласно Приложению № 3.</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3.7. Пояснительная записка.</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В пояснительной записке указывается актуальность программы и сфера применения обучающимися полученных компетенций (профессиональных компетенций), цель освоения дополнительной профессиональной программы, задачи, категории слушателей, объем программы: в часах и в зачётных единицах, форма обучения, режим и продолжительность занятий; документ, выдаваемый после завершения обучения.</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F5636B">
        <w:rPr>
          <w:rFonts w:ascii="Times New Roman" w:hAnsi="Times New Roman"/>
          <w:sz w:val="24"/>
          <w:szCs w:val="24"/>
        </w:rPr>
        <w:t>3.8</w:t>
      </w:r>
      <w:r w:rsidRPr="000B3F24">
        <w:rPr>
          <w:rFonts w:ascii="Times New Roman" w:hAnsi="Times New Roman"/>
          <w:sz w:val="24"/>
          <w:szCs w:val="24"/>
        </w:rPr>
        <w:t>. Планируемые результаты обучения:</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Планируемые результаты обучения по программе профессиональной переподготовки (ПП) направлены на формирование необходимых профессиональных компетенций врача. Программа разработана на основании требований федерального государственного образовательного стандарта высшего образования (указать приказ по преподаваемой специальности) к результатам освоения образовательных программ. В структуре программы ПП должны быть представлены:</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характеристика новой квалификации и связанных с ней видов профессиональной деятельности трудовых функций и (или) уровней квалификации;</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перечень новых компетенций, формирующихся в результате освоения программы.</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Планируемые результаты обучения по программе повышения квалификации (ПК) направлены на совершенствование компетенций, приобретенных в рамках полученного ранее профессионального образования на основе профессионального стандарта по специальности (указать код и название специальности) (указать приказ об утверждении профессионального стандарта по специальности), и на формирование новой профессиональной компетенции в рамках имеющейся квалификации, качественное изменение которых осуществляется в результате обучения. </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В структуре программы ПК должно быть представлено описание </w:t>
      </w:r>
      <w:r w:rsidRPr="000B3F24">
        <w:rPr>
          <w:rFonts w:ascii="Times New Roman" w:hAnsi="Times New Roman"/>
          <w:i/>
          <w:sz w:val="24"/>
          <w:szCs w:val="24"/>
        </w:rPr>
        <w:t>перечня профессиональных компетенций в соответствие с трудовыми функциями и трудовыми действиями профессионального стандарта по специальности.</w:t>
      </w:r>
    </w:p>
    <w:p w:rsidR="007B506B" w:rsidRPr="000B3F24" w:rsidRDefault="007B506B" w:rsidP="00340CE4">
      <w:pPr>
        <w:spacing w:after="0" w:line="240" w:lineRule="auto"/>
        <w:ind w:firstLine="709"/>
        <w:jc w:val="both"/>
        <w:rPr>
          <w:rFonts w:ascii="Times New Roman" w:hAnsi="Times New Roman"/>
          <w:sz w:val="24"/>
          <w:szCs w:val="24"/>
        </w:rPr>
      </w:pPr>
    </w:p>
    <w:p w:rsidR="007B506B" w:rsidRPr="000B3F24" w:rsidRDefault="007B506B" w:rsidP="00340CE4">
      <w:pPr>
        <w:spacing w:after="0" w:line="240" w:lineRule="auto"/>
        <w:ind w:firstLine="709"/>
        <w:jc w:val="center"/>
        <w:rPr>
          <w:rFonts w:ascii="Times New Roman" w:hAnsi="Times New Roman"/>
          <w:sz w:val="24"/>
          <w:szCs w:val="24"/>
        </w:rPr>
      </w:pPr>
      <w:r w:rsidRPr="000B3F24">
        <w:rPr>
          <w:rFonts w:ascii="Times New Roman" w:hAnsi="Times New Roman"/>
          <w:b/>
          <w:sz w:val="24"/>
          <w:szCs w:val="24"/>
        </w:rPr>
        <w:t>Характеристика профессиональных компетенций врача, подлежащих совершенствованию в результате освоения дополнительной профессиональной программы повышения квалификации врачей по специальности</w:t>
      </w:r>
      <w:r>
        <w:rPr>
          <w:rFonts w:ascii="Times New Roman" w:hAnsi="Times New Roman"/>
          <w:b/>
          <w:sz w:val="24"/>
          <w:szCs w:val="24"/>
        </w:rPr>
        <w:t xml:space="preserve"> </w:t>
      </w:r>
      <w:r w:rsidRPr="000B3F24">
        <w:rPr>
          <w:rFonts w:ascii="Times New Roman" w:hAnsi="Times New Roman"/>
          <w:sz w:val="24"/>
          <w:szCs w:val="24"/>
        </w:rPr>
        <w:t>(указать).</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Характеристику новой квалификации и связанных с ней видов профессиональной деятельности, трудовых функций и (или) уровней квалификации, квалификационную характеристику по должности, должностные обязанности, характеристику профессиональных компетенций врача, подлежащих совершенствованию в результате освоения дополнительной профессиональной программы ПК или ПП и новые профессиональные компетенции, формирующиеся в результате освоения дополнительной профессиональной программы ПК или ПП: (универсальные компетенции (УК); общепрофессиональные компетенции (ОПК); профессиональные компетенции (ПК), включающие в себя компетенции в диагностической деятельности, в лечебной деятельности, в реабилитационной деятельности, в профилактической деятельности, в организационно- управленческой деятельности), подлежащих формированию и (или) совершенствованию в результате освоения дополнительной профессиональной образовательной программы ПК или ПП.</w:t>
      </w:r>
    </w:p>
    <w:p w:rsidR="007B506B" w:rsidRPr="000B3F24" w:rsidRDefault="007B506B" w:rsidP="00340CE4">
      <w:pPr>
        <w:spacing w:after="0" w:line="240" w:lineRule="auto"/>
        <w:ind w:firstLine="709"/>
        <w:jc w:val="both"/>
        <w:rPr>
          <w:rFonts w:ascii="Times New Roman" w:hAnsi="Times New Roman"/>
          <w:sz w:val="24"/>
          <w:szCs w:val="24"/>
          <w:shd w:val="clear" w:color="auto" w:fill="FFFFFF"/>
        </w:rPr>
      </w:pPr>
      <w:r w:rsidRPr="000B3F24">
        <w:rPr>
          <w:rFonts w:ascii="Times New Roman" w:hAnsi="Times New Roman"/>
          <w:sz w:val="24"/>
          <w:szCs w:val="24"/>
          <w:shd w:val="clear" w:color="auto" w:fill="FFFFFF"/>
        </w:rPr>
        <w:t xml:space="preserve">УК, ОПК и ПК для программ повышения квалификации разрабатываются на основе профессиональных стандартов, квалификационных требований, указанных в квалификационных справочниках по соответствующим должностям, профессиям и специальностям, или квалификационных требований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shd w:val="clear" w:color="auto" w:fill="FFFFFF"/>
        </w:rPr>
        <w:t>УК, ОПК и ПК для программ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 (ФГОС по ординатуре соответствующей специальности).</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В планируемых результатах следует отразить знания, умения, владения навыками, которые будут направлены на формирование и (или) совершенствование профессиональных компетенций по окончании освоения дополнительной профессиональной образовательной программы ПП</w:t>
      </w:r>
      <w:r>
        <w:rPr>
          <w:rFonts w:ascii="Times New Roman" w:hAnsi="Times New Roman"/>
          <w:sz w:val="24"/>
          <w:szCs w:val="24"/>
        </w:rPr>
        <w:t xml:space="preserve"> </w:t>
      </w:r>
      <w:r w:rsidRPr="000B3F24">
        <w:rPr>
          <w:rFonts w:ascii="Times New Roman" w:hAnsi="Times New Roman"/>
          <w:sz w:val="24"/>
          <w:szCs w:val="24"/>
        </w:rPr>
        <w:t>или ПК</w:t>
      </w:r>
      <w:r w:rsidRPr="000B3F24">
        <w:rPr>
          <w:rFonts w:ascii="Times New Roman" w:hAnsi="Times New Roman"/>
          <w:i/>
          <w:sz w:val="24"/>
          <w:szCs w:val="24"/>
        </w:rPr>
        <w:t xml:space="preserve">. </w:t>
      </w:r>
      <w:r w:rsidRPr="000B3F24">
        <w:rPr>
          <w:rFonts w:ascii="Times New Roman" w:hAnsi="Times New Roman"/>
          <w:sz w:val="24"/>
          <w:szCs w:val="24"/>
        </w:rPr>
        <w:t>(Приложение № 4)</w:t>
      </w:r>
    </w:p>
    <w:p w:rsidR="007B506B" w:rsidRPr="000B3F24" w:rsidRDefault="007B506B" w:rsidP="00340CE4">
      <w:pPr>
        <w:spacing w:after="0" w:line="240" w:lineRule="auto"/>
        <w:ind w:firstLine="709"/>
        <w:jc w:val="both"/>
        <w:rPr>
          <w:rFonts w:ascii="Times New Roman" w:hAnsi="Times New Roman"/>
          <w:sz w:val="24"/>
          <w:szCs w:val="24"/>
        </w:rPr>
      </w:pPr>
      <w:r>
        <w:rPr>
          <w:rFonts w:ascii="Times New Roman" w:hAnsi="Times New Roman"/>
          <w:sz w:val="24"/>
          <w:szCs w:val="24"/>
        </w:rPr>
        <w:t>Указать обязательно: и</w:t>
      </w:r>
      <w:r w:rsidRPr="000B3F24">
        <w:rPr>
          <w:rFonts w:ascii="Times New Roman" w:hAnsi="Times New Roman"/>
          <w:sz w:val="24"/>
          <w:szCs w:val="24"/>
        </w:rPr>
        <w:t>сходный уровень подготовки слушателей, сформированные компетенции, включающие в себя способность/готовность (то есть компетенции, подлежащие совершенствованию).</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Обучающийся, успешно освоивший программу, будет обладать новыми профессиональными компетенциями, включающими в себя способность/готовность (то есть сформулировать новые профессиональные компетенции врача, формирующиеся в результате освоения ДПП).</w:t>
      </w:r>
      <w:r>
        <w:rPr>
          <w:rFonts w:ascii="Times New Roman" w:hAnsi="Times New Roman"/>
          <w:sz w:val="24"/>
          <w:szCs w:val="24"/>
        </w:rPr>
        <w:t xml:space="preserve"> </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3.9. Требования к итоговой аттестации: условия допуска к итоговой аттестации.</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Итоговая аттестация обучающихся по результатам освоения дополнительной профессиональной программы ПК или ПП должна выявлять теоретическую и практическую подготовку слушателя (овладение компетенциями), и, следовательно, должна содержать:</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вопросы, выявляющие владение слушателем теоретическим материалом дополнительной профессиональной программы ПК или ПП;</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задания, выявляющие практическую подготовку слушателя;</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оценочные материалы.</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Итоговая аттестация является обязательной для обучающихся, завершающих обучение по ДПП профессиональной переподготовки и повышения квалификации. </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Обучающийся допускается к итоговой аттестации после изучения учебных модулей в объеме, предусмотренном учебным планом дополнительной профессиональной программы (ДПП) повышения квалификации врачей. </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Итоговая аттестация сдается лично обучающимся и проходит в соответствии с Положением об итоговой аттестации ВГМУ им. Н.Н. Бурденко. </w:t>
      </w:r>
    </w:p>
    <w:p w:rsidR="007B506B" w:rsidRPr="000B3F24" w:rsidRDefault="007B506B" w:rsidP="00340CE4">
      <w:pPr>
        <w:spacing w:after="0" w:line="240" w:lineRule="auto"/>
        <w:ind w:firstLine="709"/>
        <w:jc w:val="both"/>
        <w:rPr>
          <w:sz w:val="24"/>
          <w:szCs w:val="24"/>
        </w:rPr>
      </w:pPr>
      <w:r w:rsidRPr="000B3F24">
        <w:rPr>
          <w:rFonts w:ascii="Times New Roman" w:hAnsi="Times New Roman"/>
          <w:sz w:val="24"/>
          <w:szCs w:val="24"/>
          <w:lang w:eastAsia="en-US"/>
        </w:rPr>
        <w:t xml:space="preserve">3.10. </w:t>
      </w:r>
      <w:r w:rsidRPr="000B3F24">
        <w:rPr>
          <w:rFonts w:ascii="Times New Roman" w:hAnsi="Times New Roman"/>
          <w:sz w:val="24"/>
          <w:szCs w:val="24"/>
        </w:rPr>
        <w:t>Учебный план очной формы обучения, очной формы с применением стажировки, а также очной формы с применением дистанционных образовательных технологий и полностью с дистанционным освоением дополнительной профессиональной программы ПК или ПП. (Приложение №№5,6,7,8)</w:t>
      </w:r>
      <w:r w:rsidRPr="000B3F24">
        <w:rPr>
          <w:sz w:val="24"/>
          <w:szCs w:val="24"/>
        </w:rPr>
        <w:t>.</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Дистанционное обучение осуществляется с использованием дистанционных образовательных технологий (ДОТ), реализуемых в основном с применением информационно-телекоммуникационных сетей (образовательной платформы) при опосредованном (на расстоянии) взаимодействии обучающихся и преподавателей.</w:t>
      </w:r>
      <w:r>
        <w:rPr>
          <w:rFonts w:ascii="Times New Roman" w:hAnsi="Times New Roman"/>
          <w:sz w:val="24"/>
          <w:szCs w:val="24"/>
        </w:rPr>
        <w:t xml:space="preserve"> </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Структура и содержание основных учебно-методических материалов, используемых обучающимися непосредственно для освоения теоретической и практической частей модуля (электронные полнотекстовые конспекты лекции, учебник или учебное пособие, мультимедийные материалы, схемы, таблицы, иллюстрации с привязкой к теме лекции или тексту конспекта лекции, демонстрации опытов на лекции и т.п.), должны соответствовать модулям дополнительной профессиональной программы. </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Дополнительные учебно-методические материалы (методические указания к изучению дополнительной профессиональной программы, по выполнению проектов, электронные справочники, словари и энциклопедии, компьютерные обучающие программы, и т.п.) должны быть структурированы таким образом, чтобы они выполняли роль средств поддержки при освоении обучающимися теоретической и практической частей модуля.</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Электронный учебно-методический комплекс состоит из следующих разделов. </w:t>
      </w:r>
    </w:p>
    <w:p w:rsidR="007B506B" w:rsidRPr="000B3F24" w:rsidRDefault="007B506B" w:rsidP="00340CE4">
      <w:pPr>
        <w:numPr>
          <w:ilvl w:val="0"/>
          <w:numId w:val="19"/>
        </w:numPr>
        <w:spacing w:after="0" w:line="240" w:lineRule="auto"/>
        <w:ind w:left="0" w:firstLine="709"/>
        <w:jc w:val="both"/>
        <w:rPr>
          <w:rFonts w:ascii="Times New Roman" w:hAnsi="Times New Roman"/>
          <w:sz w:val="24"/>
          <w:szCs w:val="24"/>
        </w:rPr>
      </w:pPr>
      <w:r w:rsidRPr="000B3F24">
        <w:rPr>
          <w:rFonts w:ascii="Times New Roman" w:hAnsi="Times New Roman"/>
          <w:sz w:val="24"/>
          <w:szCs w:val="24"/>
        </w:rPr>
        <w:t>Учеб</w:t>
      </w:r>
      <w:r>
        <w:rPr>
          <w:rFonts w:ascii="Times New Roman" w:hAnsi="Times New Roman"/>
          <w:sz w:val="24"/>
          <w:szCs w:val="24"/>
        </w:rPr>
        <w:t xml:space="preserve">ный раздел (или курс лекций): </w:t>
      </w:r>
      <w:r w:rsidRPr="000B3F24">
        <w:rPr>
          <w:rFonts w:ascii="Times New Roman" w:hAnsi="Times New Roman"/>
          <w:sz w:val="24"/>
          <w:szCs w:val="24"/>
        </w:rPr>
        <w:t>л</w:t>
      </w:r>
      <w:r>
        <w:rPr>
          <w:rFonts w:ascii="Times New Roman" w:hAnsi="Times New Roman"/>
          <w:sz w:val="24"/>
          <w:szCs w:val="24"/>
        </w:rPr>
        <w:t xml:space="preserve">екционный материал по темам; </w:t>
      </w:r>
      <w:r w:rsidRPr="000B3F24">
        <w:rPr>
          <w:rFonts w:ascii="Times New Roman" w:hAnsi="Times New Roman"/>
          <w:sz w:val="24"/>
          <w:szCs w:val="24"/>
        </w:rPr>
        <w:t>глоссарий</w:t>
      </w:r>
      <w:r>
        <w:rPr>
          <w:rFonts w:ascii="Times New Roman" w:hAnsi="Times New Roman"/>
          <w:sz w:val="24"/>
          <w:szCs w:val="24"/>
        </w:rPr>
        <w:t xml:space="preserve"> (терминологический словарь); </w:t>
      </w:r>
      <w:r w:rsidRPr="000B3F24">
        <w:rPr>
          <w:rFonts w:ascii="Times New Roman" w:hAnsi="Times New Roman"/>
          <w:sz w:val="24"/>
          <w:szCs w:val="24"/>
        </w:rPr>
        <w:t>учебники или учебные пособия, соответствующие дополнительной профессиональной программе</w:t>
      </w:r>
      <w:r>
        <w:rPr>
          <w:rFonts w:ascii="Times New Roman" w:hAnsi="Times New Roman"/>
          <w:sz w:val="24"/>
          <w:szCs w:val="24"/>
        </w:rPr>
        <w:t xml:space="preserve">; </w:t>
      </w:r>
      <w:r w:rsidRPr="000B3F24">
        <w:rPr>
          <w:rFonts w:ascii="Times New Roman" w:hAnsi="Times New Roman"/>
          <w:sz w:val="24"/>
          <w:szCs w:val="24"/>
        </w:rPr>
        <w:t>схемы, рисунки, таблицы, видео, ссылки на интернет ресурсы и другие учебные материалы, также реализация лекционных занятий возможна в форме вебинаров, видеоконференций</w:t>
      </w:r>
      <w:r>
        <w:rPr>
          <w:rFonts w:ascii="Times New Roman" w:hAnsi="Times New Roman"/>
          <w:sz w:val="24"/>
          <w:szCs w:val="24"/>
        </w:rPr>
        <w:t xml:space="preserve"> </w:t>
      </w:r>
      <w:r w:rsidRPr="000B3F24">
        <w:rPr>
          <w:rFonts w:ascii="Times New Roman" w:hAnsi="Times New Roman"/>
          <w:sz w:val="24"/>
          <w:szCs w:val="24"/>
        </w:rPr>
        <w:t xml:space="preserve">(по желанию автора). </w:t>
      </w:r>
    </w:p>
    <w:p w:rsidR="007B506B" w:rsidRPr="000B3F24" w:rsidRDefault="007B506B" w:rsidP="00340CE4">
      <w:pPr>
        <w:numPr>
          <w:ilvl w:val="0"/>
          <w:numId w:val="19"/>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Контрольный раздел: </w:t>
      </w:r>
      <w:r w:rsidRPr="000B3F24">
        <w:rPr>
          <w:rFonts w:ascii="Times New Roman" w:hAnsi="Times New Roman"/>
          <w:sz w:val="24"/>
          <w:szCs w:val="24"/>
        </w:rPr>
        <w:t>материалы, устанавливающие содержание и порядок проведения промежуточного контроля после освоения каждого модуля ДПП (тесты, задания, ситуационные задачи и т.п. – в соответствие с содержанием рабочих программ (модулей) дополнительной профессиональной программы</w:t>
      </w:r>
      <w:r>
        <w:rPr>
          <w:rFonts w:ascii="Times New Roman" w:hAnsi="Times New Roman"/>
          <w:sz w:val="24"/>
          <w:szCs w:val="24"/>
        </w:rPr>
        <w:t xml:space="preserve">); </w:t>
      </w:r>
      <w:r w:rsidRPr="000B3F24">
        <w:rPr>
          <w:rFonts w:ascii="Times New Roman" w:hAnsi="Times New Roman"/>
          <w:sz w:val="24"/>
          <w:szCs w:val="24"/>
        </w:rPr>
        <w:t>итоговая аттестация (зачет или экзамен), определяемая учебным планом. Результаты итоговой аттестации, проводим</w:t>
      </w:r>
      <w:r>
        <w:rPr>
          <w:rFonts w:ascii="Times New Roman" w:hAnsi="Times New Roman"/>
          <w:sz w:val="24"/>
          <w:szCs w:val="24"/>
        </w:rPr>
        <w:t>ые на образовательных интернет-</w:t>
      </w:r>
      <w:r w:rsidRPr="000B3F24">
        <w:rPr>
          <w:rFonts w:ascii="Times New Roman" w:hAnsi="Times New Roman"/>
          <w:sz w:val="24"/>
          <w:szCs w:val="24"/>
        </w:rPr>
        <w:t>платформах, должны также храниться и на бумажном носителе на кафедре. Банк вопросов к тестам должен систематически пополняться, обновляться и поддерживаться в актуальном состоянии.</w:t>
      </w:r>
    </w:p>
    <w:p w:rsidR="007B506B" w:rsidRPr="000B3F24" w:rsidRDefault="007B506B" w:rsidP="00340CE4">
      <w:pPr>
        <w:numPr>
          <w:ilvl w:val="0"/>
          <w:numId w:val="19"/>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Коммуникационный раздел: система личных сообщений; </w:t>
      </w:r>
      <w:r w:rsidRPr="000B3F24">
        <w:rPr>
          <w:rFonts w:ascii="Times New Roman" w:hAnsi="Times New Roman"/>
          <w:sz w:val="24"/>
          <w:szCs w:val="24"/>
        </w:rPr>
        <w:t>увед</w:t>
      </w:r>
      <w:r>
        <w:rPr>
          <w:rFonts w:ascii="Times New Roman" w:hAnsi="Times New Roman"/>
          <w:sz w:val="24"/>
          <w:szCs w:val="24"/>
        </w:rPr>
        <w:t xml:space="preserve">омления на электронную почту; </w:t>
      </w:r>
      <w:r w:rsidRPr="000B3F24">
        <w:rPr>
          <w:rFonts w:ascii="Times New Roman" w:hAnsi="Times New Roman"/>
          <w:sz w:val="24"/>
          <w:szCs w:val="24"/>
        </w:rPr>
        <w:t xml:space="preserve">форумы, чаты, блоги. </w:t>
      </w:r>
    </w:p>
    <w:p w:rsidR="007B506B" w:rsidRPr="000B3F24" w:rsidRDefault="007B506B" w:rsidP="00340CE4">
      <w:pPr>
        <w:pStyle w:val="ListParagraph"/>
        <w:widowControl w:val="0"/>
        <w:autoSpaceDE w:val="0"/>
        <w:autoSpaceDN w:val="0"/>
        <w:adjustRightInd w:val="0"/>
        <w:spacing w:after="0" w:line="240" w:lineRule="auto"/>
        <w:ind w:left="709"/>
        <w:jc w:val="both"/>
        <w:rPr>
          <w:rFonts w:ascii="Times New Roman" w:hAnsi="Times New Roman"/>
          <w:sz w:val="24"/>
          <w:szCs w:val="24"/>
          <w:lang w:eastAsia="en-US"/>
        </w:rPr>
      </w:pPr>
      <w:r w:rsidRPr="000B3F24">
        <w:rPr>
          <w:rFonts w:ascii="Times New Roman" w:hAnsi="Times New Roman"/>
          <w:sz w:val="24"/>
          <w:szCs w:val="24"/>
        </w:rPr>
        <w:t>3.11. Календарно-учебный график дополнительной профессиональной программы ПК или ПП оформляется согласно Приложению № 9</w:t>
      </w:r>
      <w:r w:rsidRPr="000B3F24">
        <w:rPr>
          <w:sz w:val="24"/>
          <w:szCs w:val="24"/>
        </w:rPr>
        <w:t>.</w:t>
      </w:r>
    </w:p>
    <w:p w:rsidR="007B506B" w:rsidRPr="000B3F24" w:rsidRDefault="007B506B" w:rsidP="00340CE4">
      <w:pPr>
        <w:spacing w:after="0" w:line="240" w:lineRule="auto"/>
        <w:ind w:firstLine="709"/>
        <w:jc w:val="both"/>
        <w:rPr>
          <w:rFonts w:ascii="Times New Roman" w:hAnsi="Times New Roman"/>
          <w:i/>
          <w:sz w:val="24"/>
          <w:szCs w:val="24"/>
        </w:rPr>
      </w:pPr>
      <w:r w:rsidRPr="000B3F24">
        <w:rPr>
          <w:rFonts w:ascii="Times New Roman" w:hAnsi="Times New Roman"/>
          <w:sz w:val="24"/>
          <w:szCs w:val="24"/>
        </w:rPr>
        <w:t>3.12. Рабочие программы учебных модулей</w:t>
      </w:r>
      <w:r w:rsidRPr="000B3F24">
        <w:rPr>
          <w:rFonts w:ascii="Times New Roman" w:hAnsi="Times New Roman"/>
          <w:i/>
          <w:sz w:val="24"/>
          <w:szCs w:val="24"/>
        </w:rPr>
        <w:t xml:space="preserve"> </w:t>
      </w:r>
      <w:r w:rsidRPr="000B3F24">
        <w:rPr>
          <w:rFonts w:ascii="Times New Roman" w:hAnsi="Times New Roman"/>
          <w:sz w:val="24"/>
          <w:szCs w:val="24"/>
        </w:rPr>
        <w:t>(фундаментальных дисциплин (МФ), специальных дисциплин (МСП), смежных дисциплин (МСМ) и УМК к ним.</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Структура и содержание рабочей программы (учебного модуля)</w:t>
      </w:r>
    </w:p>
    <w:p w:rsidR="007B506B" w:rsidRPr="000B3F24" w:rsidRDefault="007B506B" w:rsidP="00340CE4">
      <w:pPr>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Рабочая программа (учебный модуль) должна содержать: </w:t>
      </w:r>
    </w:p>
    <w:p w:rsidR="007B506B" w:rsidRPr="000B3F24" w:rsidRDefault="007B506B" w:rsidP="00340CE4">
      <w:pPr>
        <w:spacing w:after="0" w:line="240" w:lineRule="auto"/>
        <w:ind w:firstLine="709"/>
        <w:jc w:val="both"/>
        <w:rPr>
          <w:rFonts w:ascii="Times New Roman" w:hAnsi="Times New Roman"/>
          <w:i/>
          <w:sz w:val="24"/>
          <w:szCs w:val="24"/>
        </w:rPr>
      </w:pPr>
    </w:p>
    <w:p w:rsidR="007B506B" w:rsidRPr="000B3F24" w:rsidRDefault="007B506B" w:rsidP="00340CE4">
      <w:pPr>
        <w:pStyle w:val="ListParagraph"/>
        <w:numPr>
          <w:ilvl w:val="0"/>
          <w:numId w:val="3"/>
        </w:numPr>
        <w:spacing w:after="0" w:line="240" w:lineRule="auto"/>
        <w:ind w:left="0" w:firstLine="709"/>
        <w:jc w:val="both"/>
        <w:rPr>
          <w:rFonts w:ascii="Times New Roman" w:hAnsi="Times New Roman"/>
          <w:sz w:val="24"/>
          <w:szCs w:val="24"/>
        </w:rPr>
      </w:pPr>
      <w:r w:rsidRPr="000B3F24">
        <w:rPr>
          <w:rFonts w:ascii="Times New Roman" w:hAnsi="Times New Roman"/>
          <w:i/>
          <w:sz w:val="24"/>
          <w:szCs w:val="24"/>
        </w:rPr>
        <w:t>Пояснительную записку</w:t>
      </w:r>
      <w:r w:rsidRPr="000B3F24">
        <w:rPr>
          <w:rFonts w:ascii="Times New Roman" w:hAnsi="Times New Roman"/>
          <w:sz w:val="24"/>
          <w:szCs w:val="24"/>
        </w:rPr>
        <w:t>, в которой указывается актуальность данного модуля в структуре дополнительной профессиональной</w:t>
      </w:r>
      <w:r>
        <w:rPr>
          <w:rFonts w:ascii="Times New Roman" w:hAnsi="Times New Roman"/>
          <w:sz w:val="24"/>
          <w:szCs w:val="24"/>
        </w:rPr>
        <w:t xml:space="preserve"> </w:t>
      </w:r>
      <w:r w:rsidRPr="000B3F24">
        <w:rPr>
          <w:rFonts w:ascii="Times New Roman" w:hAnsi="Times New Roman"/>
          <w:sz w:val="24"/>
          <w:szCs w:val="24"/>
        </w:rPr>
        <w:t xml:space="preserve">программы, его концептуальная идея и цель освоения в структуре дополнительной профессиональной образовательной программы ПК или ПП, задачи, знания, умения и перечень компетенций слушателей, формируемых или совершенствующихся в результате освоения данной рабочей программы (модуля). </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Цель изучения рабочей программы (модуля) формулируется во взаимосвязи с общей целью дополнительной профессиональной образовательной программы ПК или ПП.</w:t>
      </w:r>
    </w:p>
    <w:p w:rsidR="007B506B" w:rsidRPr="000B3F24" w:rsidRDefault="007B506B" w:rsidP="00340CE4">
      <w:pPr>
        <w:pStyle w:val="ListParagraph"/>
        <w:numPr>
          <w:ilvl w:val="0"/>
          <w:numId w:val="3"/>
        </w:numPr>
        <w:spacing w:after="0" w:line="240" w:lineRule="auto"/>
        <w:ind w:left="0" w:firstLine="709"/>
        <w:jc w:val="both"/>
        <w:rPr>
          <w:rFonts w:ascii="Times New Roman" w:hAnsi="Times New Roman"/>
          <w:sz w:val="24"/>
          <w:szCs w:val="24"/>
        </w:rPr>
      </w:pPr>
      <w:r w:rsidRPr="000B3F24">
        <w:rPr>
          <w:rFonts w:ascii="Times New Roman" w:hAnsi="Times New Roman"/>
          <w:i/>
          <w:sz w:val="24"/>
          <w:szCs w:val="24"/>
        </w:rPr>
        <w:t xml:space="preserve">Учебно-тематический план </w:t>
      </w:r>
      <w:r w:rsidRPr="000B3F24">
        <w:rPr>
          <w:rFonts w:ascii="Times New Roman" w:hAnsi="Times New Roman"/>
          <w:sz w:val="24"/>
          <w:szCs w:val="24"/>
        </w:rPr>
        <w:t>(Приложение №№ 10,11, 12, 13).</w:t>
      </w:r>
    </w:p>
    <w:p w:rsidR="007B506B" w:rsidRPr="000B3F24" w:rsidRDefault="007B506B" w:rsidP="00340CE4">
      <w:pPr>
        <w:pStyle w:val="ListParagraph"/>
        <w:numPr>
          <w:ilvl w:val="0"/>
          <w:numId w:val="3"/>
        </w:numPr>
        <w:spacing w:after="0" w:line="240" w:lineRule="auto"/>
        <w:ind w:left="0" w:firstLine="709"/>
        <w:jc w:val="both"/>
        <w:rPr>
          <w:rFonts w:ascii="Times New Roman" w:hAnsi="Times New Roman"/>
          <w:i/>
          <w:sz w:val="24"/>
          <w:szCs w:val="24"/>
        </w:rPr>
      </w:pPr>
      <w:r w:rsidRPr="000B3F24">
        <w:rPr>
          <w:rFonts w:ascii="Times New Roman" w:hAnsi="Times New Roman"/>
          <w:i/>
          <w:sz w:val="24"/>
          <w:szCs w:val="24"/>
        </w:rPr>
        <w:t>Содержание тем и подтем рабочей программы</w:t>
      </w:r>
      <w:r w:rsidRPr="000B3F24">
        <w:rPr>
          <w:rFonts w:ascii="Times New Roman" w:hAnsi="Times New Roman"/>
          <w:sz w:val="24"/>
          <w:szCs w:val="24"/>
        </w:rPr>
        <w:t xml:space="preserve"> (учебного модуля) (Приложение №14).</w:t>
      </w:r>
    </w:p>
    <w:p w:rsidR="007B506B" w:rsidRPr="000B3F24" w:rsidRDefault="007B506B" w:rsidP="00340CE4">
      <w:pPr>
        <w:pStyle w:val="ListParagraph"/>
        <w:numPr>
          <w:ilvl w:val="0"/>
          <w:numId w:val="3"/>
        </w:numPr>
        <w:spacing w:after="0" w:line="240" w:lineRule="auto"/>
        <w:ind w:left="0" w:firstLine="709"/>
        <w:jc w:val="both"/>
        <w:rPr>
          <w:rFonts w:ascii="Times New Roman" w:hAnsi="Times New Roman"/>
          <w:sz w:val="24"/>
          <w:szCs w:val="24"/>
        </w:rPr>
      </w:pPr>
      <w:r w:rsidRPr="000B3F24">
        <w:rPr>
          <w:rFonts w:ascii="Times New Roman" w:hAnsi="Times New Roman"/>
          <w:i/>
          <w:sz w:val="24"/>
          <w:szCs w:val="24"/>
        </w:rPr>
        <w:t>Форма контроля освоения рабочей программы</w:t>
      </w:r>
      <w:r w:rsidRPr="000B3F24">
        <w:rPr>
          <w:rFonts w:ascii="Times New Roman" w:hAnsi="Times New Roman"/>
          <w:sz w:val="24"/>
          <w:szCs w:val="24"/>
        </w:rPr>
        <w:t xml:space="preserve"> (учебного модуля), которая может включать: собеседование, тестирование, решение ситуационных задач, написание рефератов и т.д.</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3.13. Рекомендуемая литература должна включать современную, не ранее 10 лет основную и дополнительную литературу.</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УМК рабочей программы (учебного модуля) должно включать в себя: (Приложение №№№ 15, 16, 17).</w:t>
      </w:r>
      <w:r>
        <w:rPr>
          <w:rFonts w:ascii="Times New Roman" w:hAnsi="Times New Roman"/>
          <w:sz w:val="24"/>
          <w:szCs w:val="24"/>
        </w:rPr>
        <w:t xml:space="preserve"> </w:t>
      </w:r>
    </w:p>
    <w:p w:rsidR="007B506B" w:rsidRPr="000B3F24" w:rsidRDefault="007B506B" w:rsidP="000B3F24">
      <w:pPr>
        <w:pStyle w:val="ListParagraph"/>
        <w:numPr>
          <w:ilvl w:val="0"/>
          <w:numId w:val="4"/>
        </w:numPr>
        <w:spacing w:after="0" w:line="240" w:lineRule="auto"/>
        <w:ind w:left="0" w:firstLine="709"/>
        <w:jc w:val="both"/>
        <w:rPr>
          <w:i/>
          <w:sz w:val="24"/>
          <w:szCs w:val="24"/>
        </w:rPr>
      </w:pPr>
      <w:r w:rsidRPr="000B3F24">
        <w:rPr>
          <w:rFonts w:ascii="Times New Roman" w:hAnsi="Times New Roman"/>
          <w:sz w:val="24"/>
          <w:szCs w:val="24"/>
        </w:rPr>
        <w:t>Методические разработки лекций: составляются лектором и содержат следующую информацию: продолжительность лекции, основные вопросы лекции (план лекции), выводы по тематике лекционного материала, а также вопросы для самопроверки обучающимися и список литературы, используемый для подготовки к лекции. Методические разработки рассматриваются и утверждаются на заседании кафедры (ставится дата и номер протокола заседания кафедры) и подписываются составителем.</w:t>
      </w:r>
    </w:p>
    <w:p w:rsidR="007B506B" w:rsidRPr="000B3F24" w:rsidRDefault="007B506B" w:rsidP="00340CE4">
      <w:pPr>
        <w:pStyle w:val="ListParagraph"/>
        <w:numPr>
          <w:ilvl w:val="0"/>
          <w:numId w:val="4"/>
        </w:numPr>
        <w:spacing w:after="0" w:line="240" w:lineRule="auto"/>
        <w:ind w:left="0" w:firstLine="709"/>
        <w:jc w:val="both"/>
        <w:rPr>
          <w:rFonts w:ascii="Times New Roman" w:hAnsi="Times New Roman"/>
          <w:sz w:val="24"/>
          <w:szCs w:val="24"/>
        </w:rPr>
      </w:pPr>
      <w:r w:rsidRPr="000B3F24">
        <w:rPr>
          <w:rFonts w:ascii="Times New Roman" w:hAnsi="Times New Roman"/>
          <w:sz w:val="24"/>
          <w:szCs w:val="24"/>
        </w:rPr>
        <w:t xml:space="preserve">Методические рекомендации преподавателю по организации и методике проведения практических, лабораторных и семинарских занятий. Методические рекомендации преподавателям оформляются как отдельный элемент УМК и должны определять средства и методы обучения слушателей, способы учебной деятельности, применение которых наиболее эффективно. Они должны разрабатываться опытными квалифицированными преподавателями, представлять собой пособие для начинающего преподавателя. </w:t>
      </w:r>
      <w:r w:rsidRPr="000B3F24">
        <w:rPr>
          <w:rFonts w:ascii="Times New Roman" w:hAnsi="Times New Roman"/>
          <w:bCs/>
          <w:sz w:val="24"/>
          <w:szCs w:val="24"/>
        </w:rPr>
        <w:t>Методические рекомендации рассматриваются и утверждаются на заседании кафедры (ставится дата и номер протокола заседания кафедры) и подписываются заведующим кафедрой.</w:t>
      </w:r>
    </w:p>
    <w:p w:rsidR="007B506B" w:rsidRPr="000B3F24" w:rsidRDefault="007B506B" w:rsidP="00340CE4">
      <w:pPr>
        <w:pStyle w:val="ListParagraph"/>
        <w:numPr>
          <w:ilvl w:val="0"/>
          <w:numId w:val="4"/>
        </w:numPr>
        <w:shd w:val="clear" w:color="auto" w:fill="FFFFFF"/>
        <w:spacing w:after="0" w:line="240" w:lineRule="auto"/>
        <w:ind w:left="0" w:right="51" w:firstLine="709"/>
        <w:jc w:val="both"/>
        <w:rPr>
          <w:rFonts w:ascii="Times New Roman" w:hAnsi="Times New Roman"/>
          <w:sz w:val="24"/>
          <w:szCs w:val="24"/>
        </w:rPr>
      </w:pPr>
      <w:r w:rsidRPr="000B3F24">
        <w:rPr>
          <w:rFonts w:ascii="Times New Roman" w:hAnsi="Times New Roman"/>
          <w:sz w:val="24"/>
          <w:szCs w:val="24"/>
        </w:rPr>
        <w:t>Методические указания для обучающихся по самостоятельной аудиторной и внеаудиторной работы. На кафедре должен быть составлен перечень форм и график самостоятельной работы, определены цель и задачи каждой из них, разработаны методические указания для ее выполнения. К основным формам самостоятельной работы относятся: курация, профосмотр, диспансеризация больных; разработка диагностических и лечебных алгоритмов; решение стандартных и проблемных задач; подготовка рефератов, докладов, обзоров; участие в подготовке схем, таблиц, стендов, презентаций; участие в научных конференциях, научно-исследовательской работе кафедры, экспериментальной работе; оценка результатов лабораторных и инструментальных методов обследования больных и др. виды работы.</w:t>
      </w:r>
    </w:p>
    <w:p w:rsidR="007B506B" w:rsidRPr="000B3F24" w:rsidRDefault="007B506B" w:rsidP="00340CE4">
      <w:pPr>
        <w:pStyle w:val="ListParagraph"/>
        <w:shd w:val="clear" w:color="auto" w:fill="FFFFFF"/>
        <w:spacing w:after="0" w:line="240" w:lineRule="auto"/>
        <w:ind w:left="0" w:right="51" w:firstLine="709"/>
        <w:jc w:val="both"/>
        <w:rPr>
          <w:rFonts w:ascii="Times New Roman" w:hAnsi="Times New Roman"/>
          <w:sz w:val="24"/>
          <w:szCs w:val="24"/>
        </w:rPr>
      </w:pPr>
      <w:r w:rsidRPr="000B3F24">
        <w:rPr>
          <w:rFonts w:ascii="Times New Roman" w:hAnsi="Times New Roman"/>
          <w:sz w:val="24"/>
          <w:szCs w:val="24"/>
        </w:rPr>
        <w:t>Перечень и содержание методических указаний для обучающихся определяется</w:t>
      </w:r>
      <w:r>
        <w:rPr>
          <w:rFonts w:ascii="Times New Roman" w:hAnsi="Times New Roman"/>
          <w:sz w:val="24"/>
          <w:szCs w:val="24"/>
        </w:rPr>
        <w:t xml:space="preserve"> </w:t>
      </w:r>
      <w:r w:rsidRPr="000B3F24">
        <w:rPr>
          <w:rFonts w:ascii="Times New Roman" w:hAnsi="Times New Roman"/>
          <w:sz w:val="24"/>
          <w:szCs w:val="24"/>
        </w:rPr>
        <w:t>спецификой рабочей программы (модуля).</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Методические указания также должны содержать список рекомендуемой литературы, в том числе ссылки на электронные библиотечные системы.</w:t>
      </w:r>
    </w:p>
    <w:p w:rsidR="007B506B" w:rsidRPr="000B3F24" w:rsidRDefault="007B506B" w:rsidP="00340CE4">
      <w:pPr>
        <w:pStyle w:val="ListParagraph"/>
        <w:numPr>
          <w:ilvl w:val="0"/>
          <w:numId w:val="4"/>
        </w:numPr>
        <w:spacing w:after="0" w:line="240" w:lineRule="auto"/>
        <w:ind w:left="0" w:firstLine="709"/>
        <w:jc w:val="both"/>
        <w:rPr>
          <w:rFonts w:ascii="Times New Roman" w:hAnsi="Times New Roman"/>
          <w:sz w:val="24"/>
          <w:szCs w:val="24"/>
        </w:rPr>
      </w:pPr>
      <w:r w:rsidRPr="000B3F24">
        <w:rPr>
          <w:rFonts w:ascii="Times New Roman" w:hAnsi="Times New Roman"/>
          <w:sz w:val="24"/>
          <w:szCs w:val="24"/>
        </w:rPr>
        <w:t>Методических указания для обучающихся с использованием</w:t>
      </w:r>
      <w:r>
        <w:rPr>
          <w:rFonts w:ascii="Times New Roman" w:hAnsi="Times New Roman"/>
          <w:sz w:val="24"/>
          <w:szCs w:val="24"/>
        </w:rPr>
        <w:t xml:space="preserve"> </w:t>
      </w:r>
      <w:r w:rsidRPr="000B3F24">
        <w:rPr>
          <w:rFonts w:ascii="Times New Roman" w:hAnsi="Times New Roman"/>
          <w:sz w:val="24"/>
          <w:szCs w:val="24"/>
        </w:rPr>
        <w:t>электронной и дистанционных форм освоения модулей.</w:t>
      </w: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sz w:val="24"/>
          <w:szCs w:val="24"/>
        </w:rPr>
        <w:t>Организация текущего контроля и промежуточной аттестации осуществляется в рамках освоения рабочей программы (учебного модуля). Конкретные формы и процедуры текущего и промежуточного контроля по каждой рабочей программе (учебному модулю) разрабатываются преподавателем самостоятельно и доводятся до сведенийобучающихся</w:t>
      </w:r>
      <w:r>
        <w:rPr>
          <w:rFonts w:ascii="Times New Roman" w:hAnsi="Times New Roman"/>
          <w:sz w:val="24"/>
          <w:szCs w:val="24"/>
        </w:rPr>
        <w:t xml:space="preserve"> </w:t>
      </w:r>
      <w:r w:rsidRPr="000B3F24">
        <w:rPr>
          <w:rFonts w:ascii="Times New Roman" w:hAnsi="Times New Roman"/>
          <w:sz w:val="24"/>
          <w:szCs w:val="24"/>
        </w:rPr>
        <w:t>на первых занятиях.</w:t>
      </w:r>
    </w:p>
    <w:p w:rsidR="007B506B" w:rsidRPr="000B3F24" w:rsidRDefault="007B506B" w:rsidP="00340CE4">
      <w:pPr>
        <w:pStyle w:val="ConsPlusNormal"/>
        <w:ind w:firstLine="709"/>
        <w:jc w:val="both"/>
        <w:rPr>
          <w:i/>
          <w:sz w:val="24"/>
          <w:szCs w:val="24"/>
        </w:rPr>
      </w:pPr>
      <w:r w:rsidRPr="000B3F24">
        <w:rPr>
          <w:rFonts w:ascii="Times New Roman" w:hAnsi="Times New Roman"/>
          <w:sz w:val="24"/>
          <w:szCs w:val="24"/>
        </w:rPr>
        <w:t>3.14.</w:t>
      </w:r>
      <w:r w:rsidRPr="000B3F24">
        <w:rPr>
          <w:rFonts w:ascii="Times New Roman" w:hAnsi="Times New Roman"/>
          <w:i/>
          <w:sz w:val="24"/>
          <w:szCs w:val="24"/>
        </w:rPr>
        <w:t xml:space="preserve"> </w:t>
      </w:r>
      <w:r w:rsidRPr="000B3F24">
        <w:rPr>
          <w:rFonts w:ascii="Times New Roman" w:hAnsi="Times New Roman"/>
          <w:sz w:val="24"/>
          <w:szCs w:val="24"/>
        </w:rPr>
        <w:t>Программа стажировки.</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Программа может реализовываться частично или полностью в форме стажировки.</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Стажировка носит индивидуальный или групповой характер и может предусматривать такие виды деятельности, как:</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самостоятельную работу с учебными изданиями;</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приобретение профессиональных навыков;</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изучение организации и методики работ;</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участие в совещаниях, деловых встречах.</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Содержание стажировки определяется организацией с учетом предложений организаций, направляющих специалистов на стажировку, содержания Программы.</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Содержание реализуемой Программы и (или) отдельных ее компонентов (модулей), практик, стажировок должно быть направлено на достижение целей Программы, планируемых результатов ее освоения.</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Освоение Программы в форме стажировки завершается итоговой аттестацией обучающихся, порядок которой определяется образовательной организацией, реализующей программы дополнительного профессионального образования самостоятельно.</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3.15.</w:t>
      </w:r>
      <w:r w:rsidRPr="000B3F24">
        <w:rPr>
          <w:rFonts w:ascii="Times New Roman" w:hAnsi="Times New Roman"/>
          <w:i/>
          <w:sz w:val="24"/>
          <w:szCs w:val="24"/>
        </w:rPr>
        <w:t xml:space="preserve"> </w:t>
      </w:r>
      <w:r w:rsidRPr="000B3F24">
        <w:rPr>
          <w:rFonts w:ascii="Times New Roman" w:hAnsi="Times New Roman"/>
          <w:sz w:val="24"/>
          <w:szCs w:val="24"/>
        </w:rPr>
        <w:t>Организационно – педагогические условия освоения дополнительной профессиональной программы ПК и ПП включают:</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0B3F24">
        <w:rPr>
          <w:rFonts w:ascii="Times New Roman" w:hAnsi="Times New Roman"/>
          <w:sz w:val="24"/>
          <w:szCs w:val="24"/>
        </w:rPr>
        <w:t>3.16</w:t>
      </w:r>
      <w:r w:rsidRPr="000B3F24">
        <w:rPr>
          <w:rFonts w:ascii="Times New Roman" w:hAnsi="Times New Roman"/>
          <w:i/>
          <w:sz w:val="24"/>
          <w:szCs w:val="24"/>
        </w:rPr>
        <w:t>. Кадровое обеспечение образовательного процесса</w:t>
      </w:r>
      <w:r w:rsidRPr="000B3F24">
        <w:rPr>
          <w:rFonts w:ascii="Times New Roman" w:hAnsi="Times New Roman"/>
          <w:sz w:val="24"/>
          <w:szCs w:val="24"/>
        </w:rPr>
        <w:t xml:space="preserve"> (</w:t>
      </w:r>
      <w:r w:rsidRPr="000B3F24">
        <w:rPr>
          <w:rFonts w:ascii="Times New Roman" w:hAnsi="Times New Roman"/>
          <w:color w:val="000000"/>
          <w:sz w:val="24"/>
          <w:szCs w:val="24"/>
        </w:rPr>
        <w:t>описываются соответствия требованиям ФГОС по обеспеченности кадрами: лица, отвечающие квалификационным требованиям, указанным в квалификационных справочниках и (или) профессиональных стандартах; соответствие базового образования преподаваемой дисциплине/модулю, место работы и должность для совместителей).</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olor w:val="000000"/>
          <w:sz w:val="24"/>
          <w:szCs w:val="24"/>
        </w:rPr>
        <w:t xml:space="preserve">3.17. </w:t>
      </w:r>
      <w:r w:rsidRPr="00F5636B">
        <w:rPr>
          <w:rFonts w:ascii="Times New Roman" w:hAnsi="Times New Roman"/>
          <w:sz w:val="24"/>
          <w:szCs w:val="24"/>
        </w:rPr>
        <w:t>Материально-техническое обеспечение образовательного процесса (наименование оборудования и симуляционных средств).</w:t>
      </w:r>
      <w:r>
        <w:rPr>
          <w:rFonts w:ascii="Times New Roman" w:hAnsi="Times New Roman"/>
          <w:i/>
          <w:sz w:val="24"/>
          <w:szCs w:val="24"/>
        </w:rPr>
        <w:t xml:space="preserve"> </w:t>
      </w:r>
      <w:r w:rsidRPr="000B3F24">
        <w:rPr>
          <w:rFonts w:ascii="Times New Roman" w:hAnsi="Times New Roman" w:cs="Times New Roman"/>
          <w:sz w:val="24"/>
          <w:szCs w:val="24"/>
        </w:rPr>
        <w:t>Материально-технические базы, обеспечивающие организацию всех видов дисциплинарной подготовки:</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 учебные аудитории, оснащенные материалами и оборудованием для проведения учебного процесса;</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 xml:space="preserve">- клинические базы в медицинских и научных организациях в зависимости от условий оказания медицинской помощи: в амбулаторных условиях (в условиях, не предусматривающих круглосуточное медицинское наблюдение и лечение); 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 в стационарных условиях (в условиях, обеспечивающих круглосуточное медицинское наблюдение и лечение) и соответствующие требованиям Порядка организации и осуществления образовательной деятельности по дополнительным профессиональным программам </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3.18. Информационные и учебно-методические условия (требования к информационно – коммуникационным ресурсам, обеспеченность учебными, учебно-методическими, справочными, печатными и/или электронными изданиями, учебно-методической документацией и другими материалами).</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Например:</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При организации и проведении учебных занятий необходимо иметь учебно-методическую документацию и материалы по всем разделам (модулям) специальности, соответствующие материально-технические базы, обеспечивающие организацию всех видов дисциплинарной подготовки. Кадровое обеспечение реализации Программы должно соответствовать требованиям штатного расписания кафедр образовательных организаций, реализующих дополнительные профессиональные программы.</w:t>
      </w:r>
    </w:p>
    <w:p w:rsidR="007B506B" w:rsidRPr="000B3F24" w:rsidRDefault="007B506B" w:rsidP="00340CE4">
      <w:pPr>
        <w:pStyle w:val="ConsPlusNormal"/>
        <w:ind w:firstLine="709"/>
        <w:jc w:val="both"/>
        <w:rPr>
          <w:rFonts w:ascii="Times New Roman" w:hAnsi="Times New Roman" w:cs="Times New Roman"/>
          <w:sz w:val="24"/>
          <w:szCs w:val="24"/>
        </w:rPr>
      </w:pPr>
      <w:r w:rsidRPr="000B3F24">
        <w:rPr>
          <w:rFonts w:ascii="Times New Roman" w:hAnsi="Times New Roman" w:cs="Times New Roman"/>
          <w:sz w:val="24"/>
          <w:szCs w:val="24"/>
        </w:rPr>
        <w:t>Основное внимание должно быть уделено практическим занятиям. Приоритетным следует считать разбор/обсуждение выбранной тактики и осуществленных действий при оказании помощи пациенту в конкретной ситуации. Предпочтение следует отдавать активным методам обучения (разбор клинических случаев, обсуждение, ролевые игры). Для усиления интеграции профессиональных знаний и умений следует поощрять контекстное обучение. В процессе обучения необходимо освещение специфических вопросов диагностики и коррекции соматических дисфункций. Этические и психологические вопросы должны быть интегрированы во все разделы Программы. С целью проведения оценки знаний следует использовать различные методики, например, тестовые задания, содержащие вопросы с несколькими вариантами ответов, прямые вопросы и клинические примеры, а также опросники для оценки отношения и профессиональных навыков.</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3.19. Общие требования к организации образовательного процесса (описываются условия проведения занятий, используемые образовательные технологии, организация практики, консультативной помощи обучающимся.</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3.20. Лист изменений к дополнительной профессиональной программе</w:t>
      </w:r>
      <w:r w:rsidRPr="000B3F24">
        <w:rPr>
          <w:rFonts w:ascii="Times New Roman" w:hAnsi="Times New Roman"/>
          <w:i/>
          <w:sz w:val="24"/>
          <w:szCs w:val="24"/>
        </w:rPr>
        <w:t xml:space="preserve">. </w:t>
      </w:r>
      <w:r w:rsidRPr="000B3F24">
        <w:rPr>
          <w:rFonts w:ascii="Times New Roman" w:hAnsi="Times New Roman"/>
          <w:sz w:val="24"/>
          <w:szCs w:val="24"/>
        </w:rPr>
        <w:t>(Приложение № 18).</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p>
    <w:p w:rsidR="007B506B" w:rsidRPr="000B3F24" w:rsidRDefault="007B506B" w:rsidP="00340CE4">
      <w:pPr>
        <w:widowControl w:val="0"/>
        <w:autoSpaceDE w:val="0"/>
        <w:autoSpaceDN w:val="0"/>
        <w:adjustRightInd w:val="0"/>
        <w:spacing w:after="0" w:line="240" w:lineRule="auto"/>
        <w:ind w:firstLine="709"/>
        <w:jc w:val="center"/>
        <w:rPr>
          <w:rFonts w:ascii="Times New Roman" w:hAnsi="Times New Roman"/>
          <w:b/>
          <w:sz w:val="24"/>
          <w:szCs w:val="24"/>
        </w:rPr>
      </w:pPr>
      <w:r w:rsidRPr="000B3F24">
        <w:rPr>
          <w:rFonts w:ascii="Times New Roman" w:hAnsi="Times New Roman"/>
          <w:b/>
          <w:sz w:val="24"/>
          <w:szCs w:val="24"/>
        </w:rPr>
        <w:t>4. Порядок разработки, утверждения и внесения изменений в дополнительные профессиональные программы</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4.1. Ответственным за разработку, содержание и обновление ДПП является заведующий кафедрой.</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4.2. Для утверждения новой ДПП необходимы следующие действия:</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4.2.1. Рассмотрение и утверждение проекта ДПП на заседании кафедры.</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4.2.2. Рецензирование ДПП (наличие 2 рецензий обязательно).</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4.2.3. Рассмотрение и утверждение ДПП на цикловой методической комиссии по координации дополнительного профессионального образования.</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4.2.4. Утверждение ДПП проректором ИДПО.</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4.2.5. Утверждение ДПП на заседании ученого совета ИДПО.</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4.2.6. После утверждения ДПП должна быть представлена в электронном виде в ИДПО размещена на интернет сайте Университета на странице кафедры. </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 xml:space="preserve">4.3. Обновление, внесение изменений, коррекция ДПП с учетом современных требований осуществляется ежегодно. Инновации фиксируются в листе изменений ДПП и утверждаются на заседании кафедры. </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p>
    <w:p w:rsidR="007B506B" w:rsidRPr="000B3F24" w:rsidRDefault="007B506B" w:rsidP="00031A13">
      <w:pPr>
        <w:widowControl w:val="0"/>
        <w:autoSpaceDE w:val="0"/>
        <w:autoSpaceDN w:val="0"/>
        <w:adjustRightInd w:val="0"/>
        <w:spacing w:after="0" w:line="240" w:lineRule="auto"/>
        <w:ind w:firstLine="709"/>
        <w:jc w:val="center"/>
        <w:rPr>
          <w:rFonts w:ascii="Times New Roman" w:hAnsi="Times New Roman"/>
          <w:b/>
          <w:sz w:val="24"/>
          <w:szCs w:val="24"/>
        </w:rPr>
      </w:pPr>
      <w:r w:rsidRPr="000B3F24">
        <w:rPr>
          <w:rFonts w:ascii="Times New Roman" w:hAnsi="Times New Roman"/>
          <w:b/>
          <w:sz w:val="24"/>
          <w:szCs w:val="24"/>
        </w:rPr>
        <w:t>5. Хранение настоящего Положения</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r w:rsidRPr="000B3F24">
        <w:rPr>
          <w:rFonts w:ascii="Times New Roman" w:hAnsi="Times New Roman"/>
          <w:sz w:val="24"/>
          <w:szCs w:val="24"/>
        </w:rPr>
        <w:t>5.1. Первый экземпляр настоящего Положения вместе с листом согласования хранится в организационно-правовом управлении. Ксерокопия с отметкой управления о принятии документа на учет хранится в структурном подразделении, электронная копия – в базе данных.</w:t>
      </w: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p>
    <w:p w:rsidR="007B506B" w:rsidRPr="000B3F24" w:rsidRDefault="007B506B" w:rsidP="00340CE4">
      <w:pPr>
        <w:widowControl w:val="0"/>
        <w:autoSpaceDE w:val="0"/>
        <w:autoSpaceDN w:val="0"/>
        <w:adjustRightInd w:val="0"/>
        <w:spacing w:after="0" w:line="240" w:lineRule="auto"/>
        <w:ind w:firstLine="709"/>
        <w:jc w:val="both"/>
        <w:rPr>
          <w:rFonts w:ascii="Times New Roman" w:hAnsi="Times New Roman"/>
          <w:sz w:val="24"/>
          <w:szCs w:val="24"/>
        </w:rPr>
      </w:pPr>
    </w:p>
    <w:p w:rsidR="007B506B" w:rsidRPr="000B3F24" w:rsidRDefault="007B506B" w:rsidP="00031A13">
      <w:pPr>
        <w:jc w:val="center"/>
        <w:rPr>
          <w:rFonts w:ascii="Times New Roman" w:hAnsi="Times New Roman"/>
          <w:sz w:val="24"/>
          <w:szCs w:val="24"/>
        </w:rPr>
      </w:pPr>
      <w:r w:rsidRPr="000B3F24">
        <w:rPr>
          <w:rFonts w:ascii="Times New Roman" w:hAnsi="Times New Roman"/>
          <w:sz w:val="24"/>
          <w:szCs w:val="24"/>
        </w:rPr>
        <w:t>Принято решением ученого совета 30.08.2018, протокол №1</w:t>
      </w:r>
    </w:p>
    <w:p w:rsidR="007B506B" w:rsidRPr="000B3F24" w:rsidRDefault="007B506B" w:rsidP="00B31ECE">
      <w:pPr>
        <w:rPr>
          <w:rFonts w:ascii="Times New Roman" w:hAnsi="Times New Roman"/>
          <w:sz w:val="24"/>
          <w:szCs w:val="24"/>
        </w:rPr>
      </w:pPr>
    </w:p>
    <w:p w:rsidR="007B506B" w:rsidRPr="000B3F24" w:rsidRDefault="007B506B" w:rsidP="00F5636B">
      <w:pPr>
        <w:spacing w:after="0" w:line="240" w:lineRule="auto"/>
        <w:ind w:firstLine="709"/>
        <w:jc w:val="right"/>
        <w:rPr>
          <w:rFonts w:ascii="Times New Roman" w:hAnsi="Times New Roman"/>
          <w:sz w:val="24"/>
          <w:szCs w:val="24"/>
          <w:vertAlign w:val="superscript"/>
        </w:rPr>
      </w:pPr>
      <w:r w:rsidRPr="000B3F24">
        <w:rPr>
          <w:rFonts w:ascii="Times New Roman" w:hAnsi="Times New Roman"/>
          <w:sz w:val="24"/>
          <w:szCs w:val="24"/>
        </w:rPr>
        <w:br w:type="page"/>
        <w:t>Приложение№1</w:t>
      </w:r>
      <w:r w:rsidRPr="000B3F24">
        <w:rPr>
          <w:rFonts w:ascii="Times New Roman" w:hAnsi="Times New Roman"/>
          <w:sz w:val="24"/>
          <w:szCs w:val="24"/>
          <w:vertAlign w:val="superscript"/>
        </w:rPr>
        <w:t>1</w:t>
      </w:r>
    </w:p>
    <w:p w:rsidR="007B506B" w:rsidRDefault="007B506B" w:rsidP="00340CE4">
      <w:pPr>
        <w:shd w:val="clear" w:color="auto" w:fill="FFFFFF"/>
        <w:spacing w:after="0" w:line="240" w:lineRule="auto"/>
        <w:jc w:val="center"/>
        <w:rPr>
          <w:rFonts w:ascii="Times New Roman" w:hAnsi="Times New Roman"/>
          <w:b/>
          <w:sz w:val="24"/>
          <w:szCs w:val="24"/>
        </w:rPr>
      </w:pPr>
    </w:p>
    <w:p w:rsidR="007B506B" w:rsidRPr="000B3F24" w:rsidRDefault="007B506B" w:rsidP="00340CE4">
      <w:pPr>
        <w:shd w:val="clear" w:color="auto" w:fill="FFFFFF"/>
        <w:spacing w:after="0" w:line="240" w:lineRule="auto"/>
        <w:jc w:val="center"/>
        <w:rPr>
          <w:rFonts w:ascii="Times New Roman" w:hAnsi="Times New Roman"/>
          <w:b/>
          <w:sz w:val="24"/>
          <w:szCs w:val="24"/>
        </w:rPr>
      </w:pPr>
      <w:r w:rsidRPr="000B3F24">
        <w:rPr>
          <w:rFonts w:ascii="Times New Roman" w:hAnsi="Times New Roman"/>
          <w:b/>
          <w:sz w:val="24"/>
          <w:szCs w:val="24"/>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Н.Н.БУРДЕНКО»</w:t>
      </w:r>
    </w:p>
    <w:p w:rsidR="007B506B" w:rsidRPr="000B3F24" w:rsidRDefault="007B506B" w:rsidP="00340CE4">
      <w:pPr>
        <w:shd w:val="clear" w:color="auto" w:fill="FFFFFF"/>
        <w:spacing w:after="0" w:line="240" w:lineRule="auto"/>
        <w:jc w:val="center"/>
        <w:rPr>
          <w:rFonts w:ascii="Times New Roman" w:hAnsi="Times New Roman"/>
          <w:b/>
          <w:sz w:val="24"/>
          <w:szCs w:val="24"/>
        </w:rPr>
      </w:pPr>
      <w:r w:rsidRPr="000B3F24">
        <w:rPr>
          <w:rFonts w:ascii="Times New Roman" w:hAnsi="Times New Roman"/>
          <w:b/>
          <w:sz w:val="24"/>
          <w:szCs w:val="24"/>
        </w:rPr>
        <w:t>МИНИСТЕРСТВА ЗДРАВООХРАНЕНИЯ РОССИЙСКОЙ ФЕДЕРАЦИИ</w:t>
      </w:r>
    </w:p>
    <w:p w:rsidR="007B506B" w:rsidRPr="000B3F24" w:rsidRDefault="007B506B" w:rsidP="00340CE4">
      <w:pPr>
        <w:shd w:val="clear" w:color="auto" w:fill="FFFFFF"/>
        <w:rPr>
          <w:rFonts w:ascii="Times New Roman" w:hAnsi="Times New Roman"/>
          <w:sz w:val="24"/>
          <w:szCs w:val="24"/>
        </w:rPr>
      </w:pPr>
    </w:p>
    <w:p w:rsidR="007B506B" w:rsidRPr="000B3F24" w:rsidRDefault="007B506B" w:rsidP="00340CE4">
      <w:pPr>
        <w:shd w:val="clear" w:color="auto" w:fill="FFFFFF"/>
        <w:rPr>
          <w:rFonts w:ascii="Times New Roman" w:hAnsi="Times New Roman"/>
          <w:sz w:val="24"/>
          <w:szCs w:val="24"/>
        </w:rPr>
      </w:pPr>
    </w:p>
    <w:p w:rsidR="007B506B" w:rsidRPr="000B3F24" w:rsidRDefault="007B506B" w:rsidP="00340CE4">
      <w:pPr>
        <w:spacing w:after="0" w:line="240" w:lineRule="auto"/>
        <w:ind w:firstLine="5387"/>
        <w:rPr>
          <w:rFonts w:ascii="Times New Roman" w:hAnsi="Times New Roman"/>
          <w:sz w:val="24"/>
          <w:szCs w:val="24"/>
        </w:rPr>
      </w:pPr>
      <w:r w:rsidRPr="000B3F24">
        <w:rPr>
          <w:rFonts w:ascii="Times New Roman" w:hAnsi="Times New Roman"/>
          <w:sz w:val="24"/>
          <w:szCs w:val="24"/>
        </w:rPr>
        <w:t>«УТВЕРЖДАЮ»</w:t>
      </w:r>
    </w:p>
    <w:p w:rsidR="007B506B" w:rsidRPr="000B3F24" w:rsidRDefault="007B506B" w:rsidP="00340CE4">
      <w:pPr>
        <w:spacing w:after="0" w:line="240" w:lineRule="auto"/>
        <w:ind w:firstLine="5387"/>
        <w:rPr>
          <w:rFonts w:ascii="Times New Roman" w:hAnsi="Times New Roman"/>
          <w:sz w:val="24"/>
          <w:szCs w:val="24"/>
        </w:rPr>
      </w:pPr>
      <w:r w:rsidRPr="000B3F24">
        <w:rPr>
          <w:rFonts w:ascii="Times New Roman" w:hAnsi="Times New Roman"/>
          <w:sz w:val="24"/>
          <w:szCs w:val="24"/>
        </w:rPr>
        <w:t>Проректор по ДПО</w:t>
      </w:r>
    </w:p>
    <w:p w:rsidR="007B506B" w:rsidRPr="000B3F24" w:rsidRDefault="007B506B" w:rsidP="00340CE4">
      <w:pPr>
        <w:spacing w:after="0" w:line="240" w:lineRule="auto"/>
        <w:ind w:firstLine="5387"/>
        <w:rPr>
          <w:rFonts w:ascii="Times New Roman" w:hAnsi="Times New Roman"/>
          <w:sz w:val="24"/>
          <w:szCs w:val="24"/>
        </w:rPr>
      </w:pPr>
      <w:r w:rsidRPr="000B3F24">
        <w:rPr>
          <w:rFonts w:ascii="Times New Roman" w:hAnsi="Times New Roman"/>
          <w:sz w:val="24"/>
          <w:szCs w:val="24"/>
        </w:rPr>
        <w:t>_________________ /____________/</w:t>
      </w:r>
    </w:p>
    <w:p w:rsidR="007B506B" w:rsidRPr="000B3F24" w:rsidRDefault="007B506B" w:rsidP="00340CE4">
      <w:pPr>
        <w:spacing w:after="0" w:line="240" w:lineRule="auto"/>
        <w:ind w:firstLine="5387"/>
        <w:rPr>
          <w:rFonts w:ascii="Times New Roman" w:hAnsi="Times New Roman"/>
          <w:sz w:val="24"/>
          <w:szCs w:val="24"/>
        </w:rPr>
      </w:pPr>
      <w:r w:rsidRPr="000B3F24">
        <w:rPr>
          <w:rFonts w:ascii="Times New Roman" w:hAnsi="Times New Roman"/>
          <w:sz w:val="24"/>
          <w:szCs w:val="24"/>
        </w:rPr>
        <w:t>«_____»</w:t>
      </w:r>
      <w:r>
        <w:rPr>
          <w:rFonts w:ascii="Times New Roman" w:hAnsi="Times New Roman"/>
          <w:sz w:val="24"/>
          <w:szCs w:val="24"/>
        </w:rPr>
        <w:t xml:space="preserve"> </w:t>
      </w:r>
      <w:r w:rsidRPr="000B3F24">
        <w:rPr>
          <w:rFonts w:ascii="Times New Roman" w:hAnsi="Times New Roman"/>
          <w:sz w:val="24"/>
          <w:szCs w:val="24"/>
        </w:rPr>
        <w:t xml:space="preserve"> _________________ 20____</w:t>
      </w:r>
    </w:p>
    <w:p w:rsidR="007B506B" w:rsidRPr="000B3F24" w:rsidRDefault="007B506B" w:rsidP="00340CE4">
      <w:pP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b/>
          <w:sz w:val="24"/>
          <w:szCs w:val="24"/>
        </w:rPr>
      </w:pPr>
      <w:r w:rsidRPr="000B3F24">
        <w:rPr>
          <w:rFonts w:ascii="Times New Roman" w:hAnsi="Times New Roman"/>
          <w:b/>
          <w:sz w:val="24"/>
          <w:szCs w:val="24"/>
        </w:rPr>
        <w:t xml:space="preserve">ДОПОЛНИТЕЛЬНАЯ ПРОФЕССИОНАЛЬНАЯ </w:t>
      </w:r>
    </w:p>
    <w:p w:rsidR="007B506B" w:rsidRPr="00F5636B" w:rsidRDefault="007B506B" w:rsidP="00340CE4">
      <w:pPr>
        <w:jc w:val="center"/>
        <w:rPr>
          <w:rFonts w:ascii="Times New Roman" w:hAnsi="Times New Roman"/>
          <w:b/>
          <w:sz w:val="24"/>
          <w:szCs w:val="24"/>
        </w:rPr>
      </w:pPr>
      <w:r w:rsidRPr="000B3F24">
        <w:rPr>
          <w:rFonts w:ascii="Times New Roman" w:hAnsi="Times New Roman"/>
          <w:b/>
          <w:sz w:val="24"/>
          <w:szCs w:val="24"/>
        </w:rPr>
        <w:t xml:space="preserve">ПРОГРАММА ПОВЫШЕНИЯ КВАЛИФИКАЦИИ ВРАЧЕЙ </w:t>
      </w:r>
    </w:p>
    <w:p w:rsidR="007B506B" w:rsidRPr="000B3F24" w:rsidRDefault="007B506B" w:rsidP="00340CE4">
      <w:pPr>
        <w:jc w:val="center"/>
        <w:rPr>
          <w:rFonts w:ascii="Times New Roman" w:hAnsi="Times New Roman"/>
          <w:b/>
          <w:sz w:val="24"/>
          <w:szCs w:val="24"/>
          <w:vertAlign w:val="superscript"/>
        </w:rPr>
      </w:pPr>
      <w:r w:rsidRPr="000B3F24">
        <w:rPr>
          <w:rFonts w:ascii="Times New Roman" w:hAnsi="Times New Roman"/>
          <w:b/>
          <w:sz w:val="24"/>
          <w:szCs w:val="24"/>
        </w:rPr>
        <w:t>ПО СПЕЦИАЛЬНОСТИ «___________»</w:t>
      </w:r>
    </w:p>
    <w:p w:rsidR="007B506B" w:rsidRPr="000B3F24" w:rsidRDefault="007B506B" w:rsidP="00340CE4">
      <w:pPr>
        <w:jc w:val="center"/>
        <w:rPr>
          <w:rFonts w:ascii="Times New Roman" w:hAnsi="Times New Roman"/>
          <w:sz w:val="24"/>
          <w:szCs w:val="24"/>
        </w:rPr>
      </w:pPr>
      <w:r w:rsidRPr="000B3F24">
        <w:rPr>
          <w:rFonts w:ascii="Times New Roman" w:hAnsi="Times New Roman"/>
          <w:b/>
          <w:sz w:val="24"/>
          <w:szCs w:val="24"/>
        </w:rPr>
        <w:t>По теме:</w:t>
      </w:r>
      <w:r w:rsidRPr="000B3F24">
        <w:rPr>
          <w:rFonts w:ascii="Times New Roman" w:hAnsi="Times New Roman"/>
          <w:sz w:val="24"/>
          <w:szCs w:val="24"/>
        </w:rPr>
        <w:t xml:space="preserve"> «_______________»</w:t>
      </w:r>
    </w:p>
    <w:p w:rsidR="007B506B" w:rsidRPr="000B3F24" w:rsidRDefault="007B506B" w:rsidP="00340CE4">
      <w:pPr>
        <w:jc w:val="center"/>
        <w:rPr>
          <w:rFonts w:ascii="Times New Roman" w:hAnsi="Times New Roman"/>
          <w:sz w:val="24"/>
          <w:szCs w:val="24"/>
        </w:rPr>
      </w:pPr>
      <w:r w:rsidRPr="000B3F24">
        <w:rPr>
          <w:rFonts w:ascii="Times New Roman" w:hAnsi="Times New Roman"/>
          <w:b/>
          <w:sz w:val="24"/>
          <w:szCs w:val="24"/>
        </w:rPr>
        <w:t>(срок обучения –</w:t>
      </w:r>
      <w:r>
        <w:rPr>
          <w:rFonts w:ascii="Times New Roman" w:hAnsi="Times New Roman"/>
          <w:b/>
          <w:sz w:val="24"/>
          <w:szCs w:val="24"/>
        </w:rPr>
        <w:t xml:space="preserve"> </w:t>
      </w:r>
      <w:r w:rsidRPr="000B3F24">
        <w:rPr>
          <w:rFonts w:ascii="Times New Roman" w:hAnsi="Times New Roman"/>
          <w:b/>
          <w:sz w:val="24"/>
          <w:szCs w:val="24"/>
        </w:rPr>
        <w:t>--- академических часа)</w:t>
      </w: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tabs>
          <w:tab w:val="left" w:pos="7698"/>
        </w:tabs>
        <w:rPr>
          <w:rFonts w:ascii="Times New Roman" w:hAnsi="Times New Roman"/>
          <w:sz w:val="24"/>
          <w:szCs w:val="24"/>
        </w:rPr>
      </w:pPr>
      <w:r w:rsidRPr="000B3F24">
        <w:rPr>
          <w:rFonts w:ascii="Times New Roman" w:hAnsi="Times New Roman"/>
          <w:sz w:val="24"/>
          <w:szCs w:val="24"/>
        </w:rPr>
        <w:tab/>
      </w:r>
    </w:p>
    <w:p w:rsidR="007B506B" w:rsidRPr="000B3F24" w:rsidRDefault="007B506B" w:rsidP="00340CE4">
      <w:pPr>
        <w:tabs>
          <w:tab w:val="left" w:pos="7698"/>
        </w:tabs>
        <w:rPr>
          <w:rFonts w:ascii="Times New Roman" w:hAnsi="Times New Roman"/>
          <w:sz w:val="24"/>
          <w:szCs w:val="24"/>
        </w:rPr>
      </w:pPr>
    </w:p>
    <w:p w:rsidR="007B506B" w:rsidRPr="000B3F24" w:rsidRDefault="007B506B" w:rsidP="00340CE4">
      <w:pPr>
        <w:tabs>
          <w:tab w:val="left" w:pos="7698"/>
        </w:tabs>
        <w:rPr>
          <w:rFonts w:ascii="Times New Roman" w:hAnsi="Times New Roman"/>
          <w:sz w:val="24"/>
          <w:szCs w:val="24"/>
        </w:rPr>
      </w:pPr>
    </w:p>
    <w:p w:rsidR="007B506B" w:rsidRPr="000B3F24" w:rsidRDefault="007B506B" w:rsidP="00340CE4">
      <w:pPr>
        <w:tabs>
          <w:tab w:val="left" w:pos="7698"/>
        </w:tabs>
        <w:rPr>
          <w:rFonts w:ascii="Times New Roman" w:hAnsi="Times New Roman"/>
          <w:sz w:val="24"/>
          <w:szCs w:val="24"/>
        </w:rPr>
      </w:pPr>
    </w:p>
    <w:p w:rsidR="007B506B" w:rsidRPr="000B3F24" w:rsidRDefault="007B506B" w:rsidP="00340CE4">
      <w:pPr>
        <w:tabs>
          <w:tab w:val="left" w:pos="7698"/>
        </w:tabs>
        <w:rPr>
          <w:rFonts w:ascii="Times New Roman" w:hAnsi="Times New Roman"/>
          <w:sz w:val="24"/>
          <w:szCs w:val="24"/>
        </w:rPr>
      </w:pPr>
    </w:p>
    <w:p w:rsidR="007B506B" w:rsidRPr="000B3F24" w:rsidRDefault="007B506B" w:rsidP="00340CE4">
      <w:pPr>
        <w:tabs>
          <w:tab w:val="left" w:pos="7698"/>
        </w:tabs>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№2</w:t>
      </w:r>
    </w:p>
    <w:p w:rsidR="007B506B" w:rsidRPr="000B3F24" w:rsidRDefault="007B506B" w:rsidP="00340CE4">
      <w:pPr>
        <w:pStyle w:val="NormalWeb"/>
        <w:shd w:val="clear" w:color="auto" w:fill="FFFFFF"/>
        <w:spacing w:before="150" w:beforeAutospacing="0" w:after="150" w:afterAutospacing="0"/>
        <w:ind w:firstLine="567"/>
        <w:jc w:val="both"/>
        <w:rPr>
          <w:rFonts w:ascii="Arial" w:hAnsi="Arial" w:cs="Arial"/>
          <w:color w:val="000000"/>
        </w:rPr>
      </w:pPr>
      <w:r w:rsidRPr="000B3F24">
        <w:t>Программа составлена 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сфере здравоохранения»</w:t>
      </w:r>
      <w:r w:rsidRPr="000B3F24">
        <w:rPr>
          <w:color w:val="000000"/>
        </w:rPr>
        <w:t xml:space="preserve">Приказ Министерства здравоохранения и социального развития Р.Ф. от 23 июля 2010 г. № 541н, Приказ Министерства образования и науки РФ от 01 июля 2013 г. № 499 «Об утверждении порядка организации и осуществления образовательной деятельности по дополнительным профессиональным программам», </w:t>
      </w:r>
      <w:r w:rsidRPr="000B3F24">
        <w:t>Приказ Минобрнауки России от 19 ноября 2013 г. №1258 «Об утверждении Порядка организации и осуществления образовательной деятельности по образовательным программам высшего образования – программам ординатуры»,</w:t>
      </w:r>
      <w:r w:rsidRPr="000B3F24">
        <w:rPr>
          <w:color w:val="000000"/>
        </w:rPr>
        <w:t>п</w:t>
      </w:r>
      <w:r w:rsidRPr="000B3F24">
        <w:t xml:space="preserve">риказом Министерства труда и социальной защиты РФ от «___»____________ №________ «Об утверждении профессионального стандарта «______________», </w:t>
      </w:r>
      <w:r w:rsidRPr="000B3F24">
        <w:rPr>
          <w:color w:val="000000"/>
        </w:rPr>
        <w:t xml:space="preserve">на основе </w:t>
      </w:r>
      <w:r w:rsidRPr="000B3F24">
        <w:t xml:space="preserve">примерной дополнительной профессиональной программы повышения квалификации врачей по специальности «_______________» - </w:t>
      </w:r>
      <w:r w:rsidRPr="000B3F24">
        <w:rPr>
          <w:color w:val="000000"/>
        </w:rPr>
        <w:t xml:space="preserve">Приказ ________________ от «____» ________ 201___ г. № ______, </w:t>
      </w:r>
      <w:r w:rsidRPr="000B3F24">
        <w:t>приказа Минобрнауки России от 9 января 2014г.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B506B" w:rsidRPr="000B3F24" w:rsidRDefault="007B506B" w:rsidP="00340CE4">
      <w:pPr>
        <w:tabs>
          <w:tab w:val="left" w:pos="1305"/>
          <w:tab w:val="left" w:pos="3960"/>
        </w:tabs>
        <w:jc w:val="both"/>
        <w:rPr>
          <w:sz w:val="24"/>
          <w:szCs w:val="24"/>
        </w:rPr>
      </w:pPr>
      <w:r w:rsidRPr="000B3F24">
        <w:rPr>
          <w:sz w:val="24"/>
          <w:szCs w:val="24"/>
        </w:rPr>
        <w:tab/>
      </w:r>
    </w:p>
    <w:p w:rsidR="007B506B" w:rsidRPr="000B3F24" w:rsidRDefault="007B506B" w:rsidP="00340CE4">
      <w:pPr>
        <w:spacing w:after="0" w:line="240" w:lineRule="auto"/>
        <w:jc w:val="both"/>
        <w:rPr>
          <w:rFonts w:ascii="Times New Roman" w:hAnsi="Times New Roman"/>
          <w:sz w:val="24"/>
          <w:szCs w:val="24"/>
        </w:rPr>
      </w:pPr>
      <w:r w:rsidRPr="000B3F24">
        <w:rPr>
          <w:rFonts w:ascii="Times New Roman" w:hAnsi="Times New Roman"/>
          <w:sz w:val="24"/>
          <w:szCs w:val="24"/>
        </w:rPr>
        <w:t xml:space="preserve">Программа обсуждена на заседании кафедры </w:t>
      </w:r>
    </w:p>
    <w:p w:rsidR="007B506B" w:rsidRPr="000B3F24" w:rsidRDefault="007B506B" w:rsidP="00340CE4">
      <w:pPr>
        <w:spacing w:after="0" w:line="240" w:lineRule="auto"/>
        <w:jc w:val="both"/>
        <w:rPr>
          <w:rFonts w:ascii="Times New Roman" w:hAnsi="Times New Roman"/>
          <w:sz w:val="24"/>
          <w:szCs w:val="24"/>
        </w:rPr>
      </w:pPr>
      <w:r w:rsidRPr="000B3F24">
        <w:rPr>
          <w:rFonts w:ascii="Times New Roman" w:hAnsi="Times New Roman"/>
          <w:sz w:val="24"/>
          <w:szCs w:val="24"/>
        </w:rPr>
        <w:t>«___»___________20__ г., протокол № __.</w:t>
      </w:r>
    </w:p>
    <w:p w:rsidR="007B506B" w:rsidRPr="000B3F24" w:rsidRDefault="007B506B" w:rsidP="00340CE4">
      <w:pPr>
        <w:spacing w:after="0" w:line="240" w:lineRule="auto"/>
        <w:rPr>
          <w:rFonts w:ascii="Times New Roman" w:hAnsi="Times New Roman"/>
          <w:sz w:val="24"/>
          <w:szCs w:val="24"/>
        </w:rPr>
      </w:pPr>
    </w:p>
    <w:p w:rsidR="007B506B" w:rsidRPr="000B3F24" w:rsidRDefault="007B506B" w:rsidP="00340CE4">
      <w:pPr>
        <w:spacing w:after="0" w:line="240" w:lineRule="auto"/>
        <w:rPr>
          <w:rFonts w:ascii="Times New Roman" w:hAnsi="Times New Roman"/>
          <w:sz w:val="24"/>
          <w:szCs w:val="24"/>
        </w:rPr>
      </w:pPr>
      <w:r w:rsidRPr="000B3F24">
        <w:rPr>
          <w:rFonts w:ascii="Times New Roman" w:hAnsi="Times New Roman"/>
          <w:sz w:val="24"/>
          <w:szCs w:val="24"/>
        </w:rPr>
        <w:t>Заведующий кафедрой</w:t>
      </w:r>
      <w:r>
        <w:rPr>
          <w:rFonts w:ascii="Times New Roman" w:hAnsi="Times New Roman"/>
          <w:sz w:val="24"/>
          <w:szCs w:val="24"/>
        </w:rPr>
        <w:t xml:space="preserve">                                   </w:t>
      </w:r>
      <w:r w:rsidRPr="000B3F24">
        <w:rPr>
          <w:rFonts w:ascii="Times New Roman" w:hAnsi="Times New Roman"/>
          <w:sz w:val="24"/>
          <w:szCs w:val="24"/>
        </w:rPr>
        <w:t>_________________ФИО</w:t>
      </w:r>
    </w:p>
    <w:p w:rsidR="007B506B" w:rsidRPr="000B3F24" w:rsidRDefault="007B506B" w:rsidP="00340CE4">
      <w:pPr>
        <w:jc w:val="both"/>
        <w:rPr>
          <w:rFonts w:ascii="Times New Roman" w:hAnsi="Times New Roman"/>
          <w:sz w:val="24"/>
          <w:szCs w:val="24"/>
        </w:rPr>
      </w:pPr>
    </w:p>
    <w:p w:rsidR="007B506B" w:rsidRPr="000B3F24" w:rsidRDefault="007B506B" w:rsidP="00340CE4">
      <w:pPr>
        <w:pStyle w:val="Heading1"/>
        <w:rPr>
          <w:sz w:val="24"/>
          <w:szCs w:val="24"/>
        </w:rPr>
      </w:pPr>
      <w:r w:rsidRPr="000B3F24">
        <w:rPr>
          <w:sz w:val="24"/>
          <w:szCs w:val="24"/>
        </w:rPr>
        <w:t xml:space="preserve">Разработчики программы: </w:t>
      </w:r>
    </w:p>
    <w:p w:rsidR="007B506B" w:rsidRPr="000B3F24" w:rsidRDefault="007B506B" w:rsidP="00340CE4">
      <w:pPr>
        <w:jc w:val="both"/>
        <w:rPr>
          <w:rFonts w:ascii="Times New Roman" w:hAnsi="Times New Roman"/>
          <w:sz w:val="24"/>
          <w:szCs w:val="24"/>
        </w:rPr>
      </w:pPr>
      <w:r w:rsidRPr="000B3F24">
        <w:rPr>
          <w:rFonts w:ascii="Times New Roman" w:hAnsi="Times New Roman"/>
          <w:sz w:val="24"/>
          <w:szCs w:val="24"/>
        </w:rPr>
        <w:t>Должность, ФИО</w:t>
      </w:r>
    </w:p>
    <w:p w:rsidR="007B506B" w:rsidRPr="000B3F24" w:rsidRDefault="007B506B" w:rsidP="00340CE4">
      <w:pPr>
        <w:spacing w:after="0" w:line="240" w:lineRule="auto"/>
        <w:jc w:val="both"/>
        <w:rPr>
          <w:rFonts w:ascii="Times New Roman" w:hAnsi="Times New Roman"/>
          <w:b/>
          <w:i/>
          <w:sz w:val="24"/>
          <w:szCs w:val="24"/>
        </w:rPr>
      </w:pPr>
      <w:r w:rsidRPr="000B3F24">
        <w:rPr>
          <w:rFonts w:ascii="Times New Roman" w:hAnsi="Times New Roman"/>
          <w:b/>
          <w:sz w:val="24"/>
          <w:szCs w:val="24"/>
        </w:rPr>
        <w:t xml:space="preserve">Рецензенты: </w:t>
      </w:r>
    </w:p>
    <w:p w:rsidR="007B506B" w:rsidRPr="000B3F24" w:rsidRDefault="007B506B" w:rsidP="00340CE4">
      <w:pPr>
        <w:shd w:val="clear" w:color="auto" w:fill="FFFFFF"/>
        <w:spacing w:after="0" w:line="240" w:lineRule="auto"/>
        <w:ind w:right="2304"/>
        <w:rPr>
          <w:rFonts w:ascii="Times New Roman" w:hAnsi="Times New Roman"/>
          <w:sz w:val="24"/>
          <w:szCs w:val="24"/>
        </w:rPr>
      </w:pPr>
      <w:r w:rsidRPr="000B3F24">
        <w:rPr>
          <w:rFonts w:ascii="Times New Roman" w:hAnsi="Times New Roman"/>
          <w:bCs/>
          <w:sz w:val="24"/>
          <w:szCs w:val="24"/>
        </w:rPr>
        <w:t>Ф.И.О., должность</w:t>
      </w:r>
    </w:p>
    <w:p w:rsidR="007B506B" w:rsidRPr="000B3F24" w:rsidRDefault="007B506B" w:rsidP="00340CE4">
      <w:pPr>
        <w:shd w:val="clear" w:color="auto" w:fill="FFFFFF"/>
        <w:rPr>
          <w:rFonts w:ascii="Times New Roman" w:hAnsi="Times New Roman"/>
          <w:sz w:val="24"/>
          <w:szCs w:val="24"/>
        </w:rPr>
      </w:pPr>
    </w:p>
    <w:p w:rsidR="007B506B" w:rsidRPr="000B3F24" w:rsidRDefault="007B506B" w:rsidP="00340CE4">
      <w:pPr>
        <w:jc w:val="both"/>
        <w:rPr>
          <w:rFonts w:ascii="Times New Roman" w:hAnsi="Times New Roman"/>
          <w:sz w:val="24"/>
          <w:szCs w:val="24"/>
        </w:rPr>
      </w:pPr>
      <w:r w:rsidRPr="000B3F24">
        <w:rPr>
          <w:rFonts w:ascii="Times New Roman" w:hAnsi="Times New Roman"/>
          <w:sz w:val="24"/>
          <w:szCs w:val="24"/>
        </w:rPr>
        <w:t>Программа одобрена на заседании</w:t>
      </w:r>
      <w:r>
        <w:rPr>
          <w:rFonts w:ascii="Times New Roman" w:hAnsi="Times New Roman"/>
          <w:sz w:val="24"/>
          <w:szCs w:val="24"/>
        </w:rPr>
        <w:t xml:space="preserve"> </w:t>
      </w:r>
      <w:r w:rsidRPr="000B3F24">
        <w:rPr>
          <w:rFonts w:ascii="Times New Roman" w:hAnsi="Times New Roman"/>
          <w:sz w:val="24"/>
          <w:szCs w:val="24"/>
        </w:rPr>
        <w:t>ЦМК по координации дополнительного профессионального образования</w:t>
      </w:r>
    </w:p>
    <w:p w:rsidR="007B506B" w:rsidRPr="000B3F24" w:rsidRDefault="007B506B" w:rsidP="00340CE4">
      <w:pPr>
        <w:jc w:val="both"/>
        <w:rPr>
          <w:rFonts w:ascii="Times New Roman" w:hAnsi="Times New Roman"/>
          <w:sz w:val="24"/>
          <w:szCs w:val="24"/>
        </w:rPr>
      </w:pPr>
      <w:r w:rsidRPr="000B3F24">
        <w:rPr>
          <w:rFonts w:ascii="Times New Roman" w:hAnsi="Times New Roman"/>
          <w:sz w:val="24"/>
          <w:szCs w:val="24"/>
        </w:rPr>
        <w:t>от ________________ года, протокол № ___________</w:t>
      </w:r>
    </w:p>
    <w:p w:rsidR="007B506B" w:rsidRPr="000B3F24" w:rsidRDefault="007B506B" w:rsidP="00340CE4">
      <w:pPr>
        <w:rPr>
          <w:sz w:val="24"/>
          <w:szCs w:val="24"/>
        </w:rPr>
      </w:pPr>
    </w:p>
    <w:p w:rsidR="007B506B" w:rsidRPr="000B3F24" w:rsidRDefault="007B506B" w:rsidP="00340CE4">
      <w:pPr>
        <w:rPr>
          <w:rFonts w:ascii="Times New Roman" w:hAnsi="Times New Roman"/>
          <w:b/>
          <w:sz w:val="24"/>
          <w:szCs w:val="24"/>
        </w:rPr>
      </w:pPr>
      <w:r w:rsidRPr="000B3F24">
        <w:rPr>
          <w:rFonts w:ascii="Times New Roman" w:hAnsi="Times New Roman"/>
          <w:b/>
          <w:sz w:val="24"/>
          <w:szCs w:val="24"/>
        </w:rPr>
        <w:t>Утверждено на ученом совете ИДПО</w:t>
      </w:r>
    </w:p>
    <w:p w:rsidR="007B506B" w:rsidRPr="000B3F24" w:rsidRDefault="007B506B" w:rsidP="00340CE4">
      <w:pPr>
        <w:rPr>
          <w:rFonts w:ascii="Times New Roman" w:hAnsi="Times New Roman"/>
          <w:sz w:val="24"/>
          <w:szCs w:val="24"/>
        </w:rPr>
      </w:pPr>
      <w:r w:rsidRPr="000B3F24">
        <w:rPr>
          <w:rFonts w:ascii="Times New Roman" w:hAnsi="Times New Roman"/>
          <w:sz w:val="24"/>
          <w:szCs w:val="24"/>
        </w:rPr>
        <w:t>от ___________________года, протокол №_____</w:t>
      </w:r>
    </w:p>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№3</w:t>
      </w:r>
    </w:p>
    <w:p w:rsidR="007B506B" w:rsidRPr="000B3F24" w:rsidRDefault="007B506B" w:rsidP="00340CE4">
      <w:pPr>
        <w:spacing w:after="0" w:line="240" w:lineRule="auto"/>
        <w:jc w:val="center"/>
        <w:rPr>
          <w:rFonts w:ascii="Times New Roman" w:hAnsi="Times New Roman"/>
          <w:b/>
          <w:bCs/>
          <w:sz w:val="24"/>
          <w:szCs w:val="24"/>
        </w:rPr>
      </w:pPr>
      <w:r w:rsidRPr="000B3F24">
        <w:rPr>
          <w:rFonts w:ascii="Times New Roman" w:hAnsi="Times New Roman"/>
          <w:b/>
          <w:bCs/>
          <w:sz w:val="24"/>
          <w:szCs w:val="24"/>
        </w:rPr>
        <w:t>ОПИСЬ КОМПЛЕКТА ДОКУМЕНТОВ</w:t>
      </w:r>
    </w:p>
    <w:p w:rsidR="007B506B" w:rsidRPr="000B3F24" w:rsidRDefault="007B506B" w:rsidP="00340CE4">
      <w:pPr>
        <w:spacing w:after="0" w:line="240" w:lineRule="auto"/>
        <w:jc w:val="center"/>
        <w:rPr>
          <w:rFonts w:ascii="Times New Roman" w:hAnsi="Times New Roman"/>
          <w:bCs/>
          <w:sz w:val="24"/>
          <w:szCs w:val="24"/>
        </w:rPr>
      </w:pPr>
      <w:r w:rsidRPr="000B3F24">
        <w:rPr>
          <w:rFonts w:ascii="Times New Roman" w:hAnsi="Times New Roman"/>
          <w:bCs/>
          <w:sz w:val="24"/>
          <w:szCs w:val="24"/>
        </w:rPr>
        <w:t xml:space="preserve">по </w:t>
      </w:r>
      <w:r w:rsidRPr="000B3F24">
        <w:rPr>
          <w:rFonts w:ascii="Times New Roman" w:hAnsi="Times New Roman"/>
          <w:sz w:val="24"/>
          <w:szCs w:val="24"/>
        </w:rPr>
        <w:t>дополнительной профессиональной программе</w:t>
      </w:r>
    </w:p>
    <w:p w:rsidR="007B506B" w:rsidRPr="000B3F24" w:rsidRDefault="007B506B" w:rsidP="00340CE4">
      <w:pPr>
        <w:spacing w:after="0" w:line="240" w:lineRule="auto"/>
        <w:jc w:val="center"/>
        <w:rPr>
          <w:rFonts w:ascii="Times New Roman" w:hAnsi="Times New Roman"/>
          <w:sz w:val="24"/>
          <w:szCs w:val="24"/>
        </w:rPr>
      </w:pPr>
      <w:r w:rsidRPr="000B3F24">
        <w:rPr>
          <w:rFonts w:ascii="Times New Roman" w:hAnsi="Times New Roman"/>
          <w:sz w:val="24"/>
          <w:szCs w:val="24"/>
        </w:rPr>
        <w:t>повышения квалификации врачей со сроком освоения</w:t>
      </w:r>
      <w:r>
        <w:rPr>
          <w:rFonts w:ascii="Times New Roman" w:hAnsi="Times New Roman"/>
          <w:sz w:val="24"/>
          <w:szCs w:val="24"/>
        </w:rPr>
        <w:t xml:space="preserve"> ____</w:t>
      </w:r>
      <w:r w:rsidRPr="000B3F24">
        <w:rPr>
          <w:rFonts w:ascii="Times New Roman" w:hAnsi="Times New Roman"/>
          <w:sz w:val="24"/>
          <w:szCs w:val="24"/>
        </w:rPr>
        <w:t xml:space="preserve"> академических часа </w:t>
      </w:r>
    </w:p>
    <w:p w:rsidR="007B506B" w:rsidRPr="000B3F24" w:rsidRDefault="007B506B" w:rsidP="00340CE4">
      <w:pPr>
        <w:spacing w:after="0" w:line="240" w:lineRule="auto"/>
        <w:jc w:val="center"/>
        <w:rPr>
          <w:rFonts w:ascii="Times New Roman" w:hAnsi="Times New Roman"/>
          <w:sz w:val="24"/>
          <w:szCs w:val="24"/>
        </w:rPr>
      </w:pPr>
      <w:r w:rsidRPr="000B3F24">
        <w:rPr>
          <w:rFonts w:ascii="Times New Roman" w:hAnsi="Times New Roman"/>
          <w:sz w:val="24"/>
          <w:szCs w:val="24"/>
        </w:rPr>
        <w:t>по специальности «________________»</w:t>
      </w:r>
    </w:p>
    <w:p w:rsidR="007B506B" w:rsidRPr="000B3F24" w:rsidRDefault="007B506B" w:rsidP="00340CE4">
      <w:pPr>
        <w:spacing w:after="0" w:line="240" w:lineRule="auto"/>
        <w:jc w:val="center"/>
        <w:rPr>
          <w:rFonts w:ascii="Times New Roman" w:hAnsi="Times New Roman"/>
          <w:sz w:val="24"/>
          <w:szCs w:val="24"/>
        </w:rPr>
      </w:pPr>
      <w:r w:rsidRPr="000B3F24">
        <w:rPr>
          <w:rFonts w:ascii="Times New Roman" w:hAnsi="Times New Roman"/>
          <w:sz w:val="24"/>
          <w:szCs w:val="24"/>
        </w:rPr>
        <w:t>по теме: «_______»</w:t>
      </w:r>
    </w:p>
    <w:p w:rsidR="007B506B" w:rsidRPr="000B3F24" w:rsidRDefault="007B506B" w:rsidP="00340CE4">
      <w:pPr>
        <w:spacing w:after="0" w:line="240" w:lineRule="auto"/>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8505"/>
      </w:tblGrid>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b/>
                <w:bCs/>
                <w:sz w:val="24"/>
                <w:szCs w:val="24"/>
              </w:rPr>
            </w:pPr>
            <w:r w:rsidRPr="000B3F24">
              <w:rPr>
                <w:rFonts w:ascii="Times New Roman" w:hAnsi="Times New Roman"/>
                <w:b/>
                <w:bCs/>
                <w:sz w:val="24"/>
                <w:szCs w:val="24"/>
              </w:rPr>
              <w:t>№ п/п</w:t>
            </w:r>
          </w:p>
        </w:tc>
        <w:tc>
          <w:tcPr>
            <w:tcW w:w="8505" w:type="dxa"/>
            <w:vAlign w:val="center"/>
          </w:tcPr>
          <w:p w:rsidR="007B506B" w:rsidRPr="000B3F24" w:rsidRDefault="007B506B" w:rsidP="005F3D4D">
            <w:pPr>
              <w:jc w:val="center"/>
              <w:rPr>
                <w:rFonts w:ascii="Times New Roman" w:hAnsi="Times New Roman"/>
                <w:b/>
                <w:bCs/>
                <w:sz w:val="24"/>
                <w:szCs w:val="24"/>
              </w:rPr>
            </w:pPr>
            <w:r w:rsidRPr="000B3F24">
              <w:rPr>
                <w:rFonts w:ascii="Times New Roman" w:hAnsi="Times New Roman"/>
                <w:b/>
                <w:bCs/>
                <w:sz w:val="24"/>
                <w:szCs w:val="24"/>
              </w:rPr>
              <w:t>Наименование документа</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1.</w:t>
            </w:r>
          </w:p>
        </w:tc>
        <w:tc>
          <w:tcPr>
            <w:tcW w:w="8505" w:type="dxa"/>
            <w:vAlign w:val="center"/>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Титульный лист</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2.</w:t>
            </w:r>
          </w:p>
        </w:tc>
        <w:tc>
          <w:tcPr>
            <w:tcW w:w="8505" w:type="dxa"/>
            <w:vAlign w:val="center"/>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Опись комплекта документов</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3.</w:t>
            </w:r>
          </w:p>
        </w:tc>
        <w:tc>
          <w:tcPr>
            <w:tcW w:w="8505" w:type="dxa"/>
            <w:vAlign w:val="center"/>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Пояснительная записка</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4.</w:t>
            </w:r>
          </w:p>
        </w:tc>
        <w:tc>
          <w:tcPr>
            <w:tcW w:w="8505" w:type="dxa"/>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Планируемые результаты обучения</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5.</w:t>
            </w:r>
          </w:p>
        </w:tc>
        <w:tc>
          <w:tcPr>
            <w:tcW w:w="8505" w:type="dxa"/>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Требования к итоговой аттестации</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6.</w:t>
            </w:r>
          </w:p>
        </w:tc>
        <w:tc>
          <w:tcPr>
            <w:tcW w:w="8505" w:type="dxa"/>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Учебный план дополнительной профессиональной программы повышения квалификации врачей по специальности «___________» очная, очно-заочная (очно-дистанционная) форма обучения</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7.</w:t>
            </w:r>
          </w:p>
        </w:tc>
        <w:tc>
          <w:tcPr>
            <w:tcW w:w="8505" w:type="dxa"/>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Календарный учебный график дополнительной профессиональной программы повышения квалификации врачей по специальности «______________» очная, очно-дистанционная форма обучения</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 xml:space="preserve">8. </w:t>
            </w:r>
          </w:p>
        </w:tc>
        <w:tc>
          <w:tcPr>
            <w:tcW w:w="8505" w:type="dxa"/>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Рабочие программы учебных модулей (фундаментальных дисциплин (МФ), специальных дисциплин (МСП), смежных дисциплин (МСМ)</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8.1.</w:t>
            </w:r>
          </w:p>
        </w:tc>
        <w:tc>
          <w:tcPr>
            <w:tcW w:w="8505" w:type="dxa"/>
          </w:tcPr>
          <w:p w:rsidR="007B506B" w:rsidRPr="000B3F24" w:rsidRDefault="007B506B" w:rsidP="005F3D4D">
            <w:pPr>
              <w:widowControl w:val="0"/>
              <w:autoSpaceDE w:val="0"/>
              <w:autoSpaceDN w:val="0"/>
              <w:adjustRightInd w:val="0"/>
              <w:spacing w:line="333" w:lineRule="exact"/>
              <w:rPr>
                <w:rFonts w:ascii="Times New Roman" w:hAnsi="Times New Roman"/>
                <w:sz w:val="24"/>
                <w:szCs w:val="24"/>
              </w:rPr>
            </w:pPr>
            <w:r w:rsidRPr="000B3F24">
              <w:rPr>
                <w:rFonts w:ascii="Times New Roman" w:hAnsi="Times New Roman"/>
                <w:sz w:val="24"/>
                <w:szCs w:val="24"/>
              </w:rPr>
              <w:t>МФ1. «Название модуля»</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8.2.</w:t>
            </w:r>
          </w:p>
        </w:tc>
        <w:tc>
          <w:tcPr>
            <w:tcW w:w="8505" w:type="dxa"/>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МФ 2. «Название модуля»</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8.3.</w:t>
            </w:r>
          </w:p>
        </w:tc>
        <w:tc>
          <w:tcPr>
            <w:tcW w:w="8505" w:type="dxa"/>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МСП 3. «Название модуля»</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8.4.</w:t>
            </w:r>
          </w:p>
        </w:tc>
        <w:tc>
          <w:tcPr>
            <w:tcW w:w="8505" w:type="dxa"/>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 xml:space="preserve">МСП 4. </w:t>
            </w:r>
            <w:r w:rsidRPr="000B3F24">
              <w:rPr>
                <w:rFonts w:ascii="Times New Roman" w:hAnsi="Times New Roman"/>
                <w:b/>
                <w:sz w:val="24"/>
                <w:szCs w:val="24"/>
              </w:rPr>
              <w:t>«</w:t>
            </w:r>
            <w:r w:rsidRPr="000B3F24">
              <w:rPr>
                <w:rFonts w:ascii="Times New Roman" w:hAnsi="Times New Roman"/>
                <w:sz w:val="24"/>
                <w:szCs w:val="24"/>
              </w:rPr>
              <w:t>Название модуля»</w:t>
            </w:r>
          </w:p>
        </w:tc>
      </w:tr>
      <w:tr w:rsidR="007B506B" w:rsidRPr="000B3F24" w:rsidTr="005F3D4D">
        <w:trPr>
          <w:jc w:val="center"/>
        </w:trPr>
        <w:tc>
          <w:tcPr>
            <w:tcW w:w="817" w:type="dxa"/>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9.</w:t>
            </w:r>
          </w:p>
        </w:tc>
        <w:tc>
          <w:tcPr>
            <w:tcW w:w="8505" w:type="dxa"/>
            <w:vAlign w:val="center"/>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Оценочные материалы для итоговой аттестации</w:t>
            </w:r>
          </w:p>
        </w:tc>
      </w:tr>
      <w:tr w:rsidR="007B506B" w:rsidRPr="000B3F24" w:rsidTr="005F3D4D">
        <w:trPr>
          <w:jc w:val="center"/>
        </w:trPr>
        <w:tc>
          <w:tcPr>
            <w:tcW w:w="817" w:type="dxa"/>
            <w:vAlign w:val="center"/>
          </w:tcPr>
          <w:p w:rsidR="007B506B" w:rsidRPr="000B3F24" w:rsidRDefault="007B506B" w:rsidP="005F3D4D">
            <w:pPr>
              <w:jc w:val="center"/>
              <w:rPr>
                <w:sz w:val="24"/>
                <w:szCs w:val="24"/>
              </w:rPr>
            </w:pPr>
            <w:r w:rsidRPr="000B3F24">
              <w:rPr>
                <w:sz w:val="24"/>
                <w:szCs w:val="24"/>
              </w:rPr>
              <w:t>10.</w:t>
            </w:r>
          </w:p>
        </w:tc>
        <w:tc>
          <w:tcPr>
            <w:tcW w:w="8505" w:type="dxa"/>
            <w:vAlign w:val="center"/>
          </w:tcPr>
          <w:p w:rsidR="007B506B" w:rsidRPr="000B3F24" w:rsidRDefault="007B506B" w:rsidP="005F3D4D">
            <w:pPr>
              <w:rPr>
                <w:sz w:val="24"/>
                <w:szCs w:val="24"/>
              </w:rPr>
            </w:pPr>
            <w:r w:rsidRPr="000B3F24">
              <w:rPr>
                <w:rFonts w:ascii="Times New Roman" w:hAnsi="Times New Roman"/>
                <w:bCs/>
                <w:color w:val="000000"/>
                <w:spacing w:val="1"/>
                <w:sz w:val="24"/>
                <w:szCs w:val="24"/>
              </w:rPr>
              <w:t>Организационно-педагогические условия реализации программы</w:t>
            </w:r>
          </w:p>
        </w:tc>
      </w:tr>
    </w:tbl>
    <w:p w:rsidR="007B506B" w:rsidRPr="000B3F24" w:rsidRDefault="007B506B" w:rsidP="00340CE4">
      <w:pPr>
        <w:jc w:val="both"/>
        <w:rPr>
          <w:rFonts w:ascii="Times New Roman" w:hAnsi="Times New Roman"/>
          <w:b/>
          <w:sz w:val="24"/>
          <w:szCs w:val="24"/>
        </w:rPr>
      </w:pPr>
    </w:p>
    <w:p w:rsidR="007B506B" w:rsidRDefault="007B506B">
      <w:pPr>
        <w:spacing w:after="0" w:line="240" w:lineRule="auto"/>
        <w:ind w:firstLine="709"/>
        <w:jc w:val="both"/>
        <w:rPr>
          <w:rFonts w:ascii="Times New Roman" w:hAnsi="Times New Roman"/>
          <w:sz w:val="24"/>
          <w:szCs w:val="24"/>
        </w:rPr>
      </w:pPr>
    </w:p>
    <w:p w:rsidR="007B506B" w:rsidRDefault="007B506B">
      <w:pPr>
        <w:spacing w:after="0" w:line="240" w:lineRule="auto"/>
        <w:ind w:firstLine="709"/>
        <w:jc w:val="both"/>
        <w:rPr>
          <w:rFonts w:ascii="Times New Roman" w:hAnsi="Times New Roman"/>
          <w:sz w:val="24"/>
          <w:szCs w:val="24"/>
        </w:rPr>
      </w:pPr>
    </w:p>
    <w:p w:rsidR="007B506B" w:rsidRDefault="007B506B">
      <w:pPr>
        <w:spacing w:after="0" w:line="240" w:lineRule="auto"/>
        <w:ind w:firstLine="709"/>
        <w:jc w:val="both"/>
        <w:rPr>
          <w:rFonts w:ascii="Times New Roman" w:hAnsi="Times New Roman"/>
          <w:sz w:val="24"/>
          <w:szCs w:val="24"/>
        </w:rPr>
      </w:pPr>
    </w:p>
    <w:p w:rsidR="007B506B" w:rsidRDefault="007B506B">
      <w:pPr>
        <w:spacing w:after="0" w:line="240" w:lineRule="auto"/>
        <w:ind w:firstLine="709"/>
        <w:jc w:val="both"/>
        <w:rPr>
          <w:rFonts w:ascii="Times New Roman" w:hAnsi="Times New Roman"/>
          <w:sz w:val="24"/>
          <w:szCs w:val="24"/>
        </w:rPr>
      </w:pPr>
    </w:p>
    <w:p w:rsidR="007B506B" w:rsidRDefault="007B506B">
      <w:pPr>
        <w:spacing w:after="0" w:line="240" w:lineRule="auto"/>
        <w:ind w:firstLine="709"/>
        <w:jc w:val="both"/>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№4</w:t>
      </w:r>
    </w:p>
    <w:p w:rsidR="007B506B" w:rsidRPr="000B3F24" w:rsidRDefault="007B506B" w:rsidP="00340CE4">
      <w:pPr>
        <w:jc w:val="both"/>
        <w:rPr>
          <w:rFonts w:ascii="Times New Roman" w:hAnsi="Times New Roman"/>
          <w:b/>
          <w:i/>
          <w:sz w:val="24"/>
          <w:szCs w:val="24"/>
        </w:rPr>
      </w:pPr>
      <w:r w:rsidRPr="000B3F24">
        <w:rPr>
          <w:rFonts w:ascii="Times New Roman" w:hAnsi="Times New Roman"/>
          <w:b/>
          <w:i/>
          <w:sz w:val="24"/>
          <w:szCs w:val="24"/>
        </w:rPr>
        <w:t>Например, программа профессиональной переподготовки</w:t>
      </w:r>
    </w:p>
    <w:p w:rsidR="007B506B" w:rsidRPr="000B3F24" w:rsidRDefault="007B506B" w:rsidP="00340CE4">
      <w:pPr>
        <w:pStyle w:val="ListParagraph"/>
        <w:numPr>
          <w:ilvl w:val="0"/>
          <w:numId w:val="20"/>
        </w:numPr>
        <w:tabs>
          <w:tab w:val="left" w:pos="709"/>
        </w:tabs>
        <w:spacing w:after="0" w:line="240" w:lineRule="auto"/>
        <w:jc w:val="center"/>
        <w:rPr>
          <w:rFonts w:ascii="Times New Roman" w:hAnsi="Times New Roman"/>
          <w:b/>
          <w:sz w:val="24"/>
          <w:szCs w:val="24"/>
        </w:rPr>
      </w:pPr>
      <w:r w:rsidRPr="000B3F24">
        <w:rPr>
          <w:rFonts w:ascii="Times New Roman" w:hAnsi="Times New Roman"/>
          <w:b/>
          <w:sz w:val="24"/>
          <w:szCs w:val="24"/>
        </w:rPr>
        <w:t>ПЛАНИРУЕМЫЕ РЕЗУЛЬТАТЫ ОБУЧЕНИЯ</w:t>
      </w:r>
    </w:p>
    <w:p w:rsidR="007B506B" w:rsidRPr="000B3F24" w:rsidRDefault="007B506B" w:rsidP="00340CE4">
      <w:pPr>
        <w:pStyle w:val="ListParagraph"/>
        <w:keepNext/>
        <w:spacing w:after="0" w:line="240" w:lineRule="auto"/>
        <w:ind w:left="1440"/>
        <w:jc w:val="center"/>
        <w:outlineLvl w:val="0"/>
        <w:rPr>
          <w:rFonts w:ascii="Times New Roman" w:hAnsi="Times New Roman"/>
          <w:b/>
          <w:sz w:val="24"/>
          <w:szCs w:val="24"/>
        </w:rPr>
      </w:pPr>
      <w:r w:rsidRPr="000B3F24">
        <w:rPr>
          <w:rFonts w:ascii="Times New Roman" w:hAnsi="Times New Roman"/>
          <w:b/>
          <w:sz w:val="24"/>
          <w:szCs w:val="24"/>
        </w:rPr>
        <w:t>4.1</w:t>
      </w:r>
      <w:r>
        <w:rPr>
          <w:rFonts w:ascii="Times New Roman" w:hAnsi="Times New Roman"/>
          <w:b/>
          <w:sz w:val="24"/>
          <w:szCs w:val="24"/>
        </w:rPr>
        <w:t>.</w:t>
      </w:r>
      <w:r w:rsidRPr="000B3F24">
        <w:rPr>
          <w:rFonts w:ascii="Times New Roman" w:hAnsi="Times New Roman"/>
          <w:b/>
          <w:sz w:val="24"/>
          <w:szCs w:val="24"/>
        </w:rPr>
        <w:t xml:space="preserve"> Характеристика трудовых функций (видов деятельности) в соответствии с профессиональным стандартом «Специалист в области медико-профилактического дела» (уровень квалификации 7).</w:t>
      </w:r>
    </w:p>
    <w:p w:rsidR="007B506B" w:rsidRPr="000B3F24" w:rsidRDefault="007B506B" w:rsidP="00340CE4">
      <w:pPr>
        <w:pStyle w:val="ListParagraph"/>
        <w:keepNext/>
        <w:ind w:left="1440"/>
        <w:jc w:val="center"/>
        <w:outlineLvl w:val="0"/>
        <w:rPr>
          <w:rFonts w:ascii="Times New Roman" w:hAnsi="Times New Roman"/>
          <w:b/>
          <w:sz w:val="24"/>
          <w:szCs w:val="24"/>
          <w:highlight w:val="yellow"/>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4"/>
        <w:gridCol w:w="4523"/>
        <w:gridCol w:w="3212"/>
        <w:gridCol w:w="1014"/>
        <w:gridCol w:w="1614"/>
      </w:tblGrid>
      <w:tr w:rsidR="007B506B" w:rsidRPr="000B3F24" w:rsidTr="005F3D4D">
        <w:tc>
          <w:tcPr>
            <w:tcW w:w="5000" w:type="pct"/>
            <w:gridSpan w:val="5"/>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Имеющаяся квалификация: врач по социальной гигиене и организации госсанэпидслужбы</w:t>
            </w:r>
          </w:p>
        </w:tc>
      </w:tr>
      <w:tr w:rsidR="007B506B" w:rsidRPr="000B3F24" w:rsidTr="005F3D4D">
        <w:tc>
          <w:tcPr>
            <w:tcW w:w="2333" w:type="pct"/>
            <w:gridSpan w:val="2"/>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Обобщенная трудовая функция</w:t>
            </w:r>
          </w:p>
        </w:tc>
        <w:tc>
          <w:tcPr>
            <w:tcW w:w="2667" w:type="pct"/>
            <w:gridSpan w:val="3"/>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Трудовая функция (вид деятельности)</w:t>
            </w:r>
          </w:p>
        </w:tc>
      </w:tr>
      <w:tr w:rsidR="007B506B" w:rsidRPr="000B3F24" w:rsidTr="005F3D4D">
        <w:tc>
          <w:tcPr>
            <w:tcW w:w="267" w:type="pct"/>
            <w:vAlign w:val="center"/>
          </w:tcPr>
          <w:p w:rsidR="007B506B" w:rsidRPr="000B3F24" w:rsidRDefault="007B506B" w:rsidP="005F3D4D">
            <w:pPr>
              <w:ind w:left="-113" w:right="-113"/>
              <w:jc w:val="center"/>
              <w:rPr>
                <w:rFonts w:ascii="Times New Roman" w:hAnsi="Times New Roman"/>
                <w:sz w:val="24"/>
                <w:szCs w:val="24"/>
              </w:rPr>
            </w:pPr>
            <w:r w:rsidRPr="000B3F24">
              <w:rPr>
                <w:rFonts w:ascii="Times New Roman" w:hAnsi="Times New Roman"/>
                <w:sz w:val="24"/>
                <w:szCs w:val="24"/>
              </w:rPr>
              <w:t>код</w:t>
            </w:r>
          </w:p>
        </w:tc>
        <w:tc>
          <w:tcPr>
            <w:tcW w:w="2066" w:type="pct"/>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наименование</w:t>
            </w:r>
          </w:p>
        </w:tc>
        <w:tc>
          <w:tcPr>
            <w:tcW w:w="1467" w:type="pct"/>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наименование</w:t>
            </w:r>
          </w:p>
        </w:tc>
        <w:tc>
          <w:tcPr>
            <w:tcW w:w="463" w:type="pct"/>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код</w:t>
            </w:r>
          </w:p>
        </w:tc>
        <w:tc>
          <w:tcPr>
            <w:tcW w:w="737" w:type="pct"/>
          </w:tcPr>
          <w:p w:rsidR="007B506B" w:rsidRPr="000B3F24" w:rsidRDefault="007B506B" w:rsidP="005F3D4D">
            <w:pPr>
              <w:ind w:left="-113" w:right="-113"/>
              <w:jc w:val="center"/>
              <w:rPr>
                <w:rFonts w:ascii="Times New Roman" w:hAnsi="Times New Roman"/>
                <w:sz w:val="24"/>
                <w:szCs w:val="24"/>
              </w:rPr>
            </w:pPr>
            <w:r w:rsidRPr="000B3F24">
              <w:rPr>
                <w:rFonts w:ascii="Times New Roman" w:hAnsi="Times New Roman"/>
                <w:sz w:val="24"/>
                <w:szCs w:val="24"/>
              </w:rPr>
              <w:t>уровень (подуровень) квалификации</w:t>
            </w:r>
          </w:p>
        </w:tc>
      </w:tr>
      <w:tr w:rsidR="007B506B" w:rsidRPr="000B3F24" w:rsidTr="005F3D4D">
        <w:trPr>
          <w:trHeight w:val="2237"/>
        </w:trPr>
        <w:tc>
          <w:tcPr>
            <w:tcW w:w="267" w:type="pct"/>
          </w:tcPr>
          <w:p w:rsidR="007B506B" w:rsidRPr="000B3F24" w:rsidRDefault="007B506B" w:rsidP="005F3D4D">
            <w:pPr>
              <w:pStyle w:val="HTMLPreformatted"/>
              <w:rPr>
                <w:rFonts w:ascii="Times New Roman" w:hAnsi="Times New Roman" w:cs="Times New Roman"/>
                <w:sz w:val="24"/>
                <w:szCs w:val="24"/>
                <w:lang w:val="en-US"/>
              </w:rPr>
            </w:pPr>
            <w:r w:rsidRPr="000B3F24">
              <w:rPr>
                <w:rFonts w:ascii="Times New Roman" w:hAnsi="Times New Roman" w:cs="Times New Roman"/>
                <w:sz w:val="24"/>
                <w:szCs w:val="24"/>
                <w:lang w:val="en-US"/>
              </w:rPr>
              <w:t>В</w:t>
            </w:r>
          </w:p>
        </w:tc>
        <w:tc>
          <w:tcPr>
            <w:tcW w:w="2066" w:type="pct"/>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Деятельность по обеспечению безопасности среды обитания для здоровья человека</w:t>
            </w:r>
          </w:p>
        </w:tc>
        <w:tc>
          <w:tcPr>
            <w:tcW w:w="1467" w:type="pct"/>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Проведение социально-гигиенического мониторинга и оценки риска воздействия факторов среды обитания на здоровье человека</w:t>
            </w:r>
          </w:p>
        </w:tc>
        <w:tc>
          <w:tcPr>
            <w:tcW w:w="463" w:type="pct"/>
          </w:tcPr>
          <w:p w:rsidR="007B506B" w:rsidRPr="000B3F24" w:rsidRDefault="007B506B" w:rsidP="005F3D4D">
            <w:pPr>
              <w:pStyle w:val="HTMLPreformatted"/>
              <w:rPr>
                <w:rFonts w:ascii="Times New Roman" w:hAnsi="Times New Roman" w:cs="Times New Roman"/>
                <w:sz w:val="24"/>
                <w:szCs w:val="24"/>
              </w:rPr>
            </w:pPr>
            <w:r w:rsidRPr="000B3F24">
              <w:rPr>
                <w:rFonts w:ascii="Times New Roman" w:hAnsi="Times New Roman" w:cs="Times New Roman"/>
                <w:sz w:val="24"/>
                <w:szCs w:val="24"/>
                <w:lang w:val="en-US"/>
              </w:rPr>
              <w:t>В</w:t>
            </w:r>
            <w:r w:rsidRPr="000B3F24">
              <w:rPr>
                <w:rFonts w:ascii="Times New Roman" w:hAnsi="Times New Roman" w:cs="Times New Roman"/>
                <w:sz w:val="24"/>
                <w:szCs w:val="24"/>
              </w:rPr>
              <w:t>/0</w:t>
            </w:r>
            <w:r w:rsidRPr="000B3F24">
              <w:rPr>
                <w:rFonts w:ascii="Times New Roman" w:hAnsi="Times New Roman" w:cs="Times New Roman"/>
                <w:sz w:val="24"/>
                <w:szCs w:val="24"/>
                <w:lang w:val="en-US"/>
              </w:rPr>
              <w:t>2</w:t>
            </w:r>
            <w:r w:rsidRPr="000B3F24">
              <w:rPr>
                <w:rFonts w:ascii="Times New Roman" w:hAnsi="Times New Roman" w:cs="Times New Roman"/>
                <w:sz w:val="24"/>
                <w:szCs w:val="24"/>
              </w:rPr>
              <w:t>.7</w:t>
            </w:r>
          </w:p>
        </w:tc>
        <w:tc>
          <w:tcPr>
            <w:tcW w:w="737" w:type="pct"/>
          </w:tcPr>
          <w:p w:rsidR="007B506B" w:rsidRPr="000B3F24" w:rsidRDefault="007B506B" w:rsidP="005F3D4D">
            <w:pPr>
              <w:jc w:val="center"/>
              <w:rPr>
                <w:rFonts w:ascii="Times New Roman" w:hAnsi="Times New Roman"/>
                <w:sz w:val="24"/>
                <w:szCs w:val="24"/>
                <w:lang w:val="en-US"/>
              </w:rPr>
            </w:pPr>
            <w:r w:rsidRPr="000B3F24">
              <w:rPr>
                <w:rFonts w:ascii="Times New Roman" w:hAnsi="Times New Roman"/>
                <w:sz w:val="24"/>
                <w:szCs w:val="24"/>
              </w:rPr>
              <w:t>7</w:t>
            </w:r>
          </w:p>
        </w:tc>
      </w:tr>
    </w:tbl>
    <w:p w:rsidR="007B506B" w:rsidRPr="000B3F24" w:rsidRDefault="007B506B" w:rsidP="00340CE4">
      <w:pPr>
        <w:pStyle w:val="ListParagraph"/>
        <w:ind w:left="1440"/>
        <w:rPr>
          <w:rFonts w:ascii="Times New Roman" w:hAnsi="Times New Roman"/>
          <w:b/>
          <w:sz w:val="24"/>
          <w:szCs w:val="24"/>
        </w:rPr>
      </w:pPr>
    </w:p>
    <w:p w:rsidR="007B506B" w:rsidRPr="000B3F24" w:rsidRDefault="007B506B" w:rsidP="00340CE4">
      <w:pPr>
        <w:pStyle w:val="ListParagraph"/>
        <w:spacing w:after="0" w:line="240" w:lineRule="auto"/>
        <w:ind w:left="142"/>
        <w:jc w:val="center"/>
        <w:rPr>
          <w:rFonts w:ascii="Times New Roman" w:hAnsi="Times New Roman"/>
          <w:b/>
          <w:sz w:val="24"/>
          <w:szCs w:val="24"/>
        </w:rPr>
      </w:pPr>
      <w:r w:rsidRPr="000B3F24">
        <w:rPr>
          <w:rFonts w:ascii="Times New Roman" w:hAnsi="Times New Roman"/>
          <w:b/>
          <w:sz w:val="24"/>
          <w:szCs w:val="24"/>
        </w:rPr>
        <w:t>4.2</w:t>
      </w:r>
      <w:r>
        <w:rPr>
          <w:rFonts w:ascii="Times New Roman" w:hAnsi="Times New Roman"/>
          <w:b/>
          <w:sz w:val="24"/>
          <w:szCs w:val="24"/>
        </w:rPr>
        <w:t>.</w:t>
      </w:r>
      <w:r w:rsidRPr="000B3F24">
        <w:rPr>
          <w:rFonts w:ascii="Times New Roman" w:hAnsi="Times New Roman"/>
          <w:b/>
          <w:sz w:val="24"/>
          <w:szCs w:val="24"/>
        </w:rPr>
        <w:t xml:space="preserve"> Соответствие компетенций врача по социальной гигиене и организации госсанэпидслужбы, общей гигиене, медико-профилактическому делу, подлежащих формированию, в результате освоения ДПП, трудовой функции и трудовым действиям, определенных профессиональным стандартом «Специалист в области медико-профилактического дела» (уровень квалификации 7)</w:t>
      </w:r>
    </w:p>
    <w:p w:rsidR="007B506B" w:rsidRPr="000B3F24" w:rsidRDefault="007B506B" w:rsidP="00340CE4">
      <w:pPr>
        <w:pStyle w:val="ListParagraph"/>
        <w:ind w:left="1440"/>
        <w:rPr>
          <w:rFonts w:ascii="Times New Roman" w:hAnsi="Times New Roman"/>
          <w:sz w:val="24"/>
          <w:szCs w:val="24"/>
        </w:rPr>
      </w:pPr>
    </w:p>
    <w:tbl>
      <w:tblPr>
        <w:tblW w:w="52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2"/>
        <w:gridCol w:w="6941"/>
        <w:gridCol w:w="2400"/>
      </w:tblGrid>
      <w:tr w:rsidR="007B506B" w:rsidRPr="000B3F24" w:rsidTr="005F3D4D">
        <w:tc>
          <w:tcPr>
            <w:tcW w:w="5000" w:type="pct"/>
            <w:gridSpan w:val="3"/>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Трудовая функция (вид деятельности)</w:t>
            </w:r>
          </w:p>
        </w:tc>
      </w:tr>
      <w:tr w:rsidR="007B506B" w:rsidRPr="000B3F24" w:rsidTr="005F3D4D">
        <w:tc>
          <w:tcPr>
            <w:tcW w:w="5000" w:type="pct"/>
            <w:gridSpan w:val="3"/>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Проведение социально-гигиенического мониторинга и оценки риска воздействия факторов среды обитания на здоровье человека</w:t>
            </w:r>
          </w:p>
        </w:tc>
      </w:tr>
      <w:tr w:rsidR="007B506B" w:rsidRPr="000B3F24" w:rsidTr="005F3D4D">
        <w:tc>
          <w:tcPr>
            <w:tcW w:w="493" w:type="pct"/>
            <w:vMerge w:val="restart"/>
          </w:tcPr>
          <w:p w:rsidR="007B506B" w:rsidRPr="000B3F24" w:rsidRDefault="007B506B" w:rsidP="005F3D4D">
            <w:pPr>
              <w:ind w:left="-113" w:right="-113"/>
              <w:rPr>
                <w:rFonts w:ascii="Times New Roman" w:hAnsi="Times New Roman"/>
                <w:sz w:val="24"/>
                <w:szCs w:val="24"/>
              </w:rPr>
            </w:pPr>
            <w:r w:rsidRPr="000B3F24">
              <w:rPr>
                <w:rFonts w:ascii="Times New Roman" w:hAnsi="Times New Roman"/>
                <w:sz w:val="24"/>
                <w:szCs w:val="24"/>
              </w:rPr>
              <w:t>Трудовые действия /Компетенции</w:t>
            </w:r>
          </w:p>
        </w:tc>
        <w:tc>
          <w:tcPr>
            <w:tcW w:w="3349" w:type="pct"/>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Проведение анализа материалов официальной статистики о заболеваемости населения, демографических процессов, социально-экономической ситуации, санитарном состоянии объектов окружающей среды; анализа форм учетной и отчетной медицинской документации</w:t>
            </w:r>
          </w:p>
        </w:tc>
        <w:tc>
          <w:tcPr>
            <w:tcW w:w="1158" w:type="pct"/>
          </w:tcPr>
          <w:p w:rsidR="007B506B" w:rsidRPr="000B3F24" w:rsidRDefault="007B506B" w:rsidP="005F3D4D">
            <w:pPr>
              <w:pStyle w:val="List2"/>
              <w:widowControl w:val="0"/>
              <w:ind w:left="-57" w:right="-57" w:firstLine="0"/>
              <w:rPr>
                <w:rFonts w:ascii="Times New Roman" w:hAnsi="Times New Roman"/>
              </w:rPr>
            </w:pPr>
            <w:r w:rsidRPr="000B3F24">
              <w:rPr>
                <w:rFonts w:ascii="Times New Roman" w:hAnsi="Times New Roman"/>
              </w:rPr>
              <w:t>ПК-2</w:t>
            </w:r>
          </w:p>
          <w:p w:rsidR="007B506B" w:rsidRPr="000B3F24" w:rsidRDefault="007B506B" w:rsidP="005F3D4D">
            <w:pPr>
              <w:pStyle w:val="List2"/>
              <w:widowControl w:val="0"/>
              <w:ind w:left="-57" w:right="-57" w:firstLine="0"/>
              <w:rPr>
                <w:rFonts w:ascii="Times New Roman" w:hAnsi="Times New Roman"/>
              </w:rPr>
            </w:pPr>
          </w:p>
        </w:tc>
      </w:tr>
      <w:tr w:rsidR="007B506B" w:rsidRPr="000B3F24" w:rsidTr="005F3D4D">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Проведение оценки биологических, химических, физических, социальных, природно-климатических показателей и установление критериев санитарно-эпидемиологического благополучия населения района и города</w:t>
            </w:r>
          </w:p>
        </w:tc>
        <w:tc>
          <w:tcPr>
            <w:tcW w:w="1158" w:type="pct"/>
          </w:tcPr>
          <w:p w:rsidR="007B506B" w:rsidRPr="000B3F24" w:rsidRDefault="007B506B" w:rsidP="005F3D4D">
            <w:pPr>
              <w:pStyle w:val="List2"/>
              <w:widowControl w:val="0"/>
              <w:ind w:left="-57" w:right="-57" w:firstLine="0"/>
              <w:rPr>
                <w:rFonts w:ascii="Times New Roman" w:hAnsi="Times New Roman"/>
              </w:rPr>
            </w:pPr>
            <w:r w:rsidRPr="000B3F24">
              <w:rPr>
                <w:rFonts w:ascii="Times New Roman" w:hAnsi="Times New Roman"/>
              </w:rPr>
              <w:t>УК-1, ПК-1</w:t>
            </w:r>
          </w:p>
          <w:p w:rsidR="007B506B" w:rsidRPr="000B3F24" w:rsidRDefault="007B506B" w:rsidP="005F3D4D">
            <w:pPr>
              <w:pStyle w:val="List2"/>
              <w:widowControl w:val="0"/>
              <w:ind w:left="-57" w:right="-57" w:firstLine="0"/>
              <w:rPr>
                <w:rFonts w:ascii="Times New Roman" w:hAnsi="Times New Roman"/>
              </w:rPr>
            </w:pPr>
          </w:p>
        </w:tc>
      </w:tr>
      <w:tr w:rsidR="007B506B" w:rsidRPr="000B3F24" w:rsidTr="005F3D4D">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Определение ведущих загрязнителей по факторам окружающей среды и территориям для оптимизации лабораторного контроля и выделения наиболее значимых для системы социально-гигиенического мониторинга</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ПК-1, ПК-4</w:t>
            </w:r>
          </w:p>
        </w:tc>
      </w:tr>
      <w:tr w:rsidR="007B506B" w:rsidRPr="000B3F24" w:rsidTr="005F3D4D">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Выбор ведущих показателей нарушения здоровья для слежения в системе социально-гигиенического мониторинга</w:t>
            </w:r>
          </w:p>
        </w:tc>
        <w:tc>
          <w:tcPr>
            <w:tcW w:w="1158" w:type="pct"/>
          </w:tcPr>
          <w:p w:rsidR="007B506B" w:rsidRPr="000B3F24" w:rsidRDefault="007B506B" w:rsidP="005F3D4D">
            <w:pPr>
              <w:pStyle w:val="List2"/>
              <w:widowControl w:val="0"/>
              <w:ind w:left="0" w:right="-57" w:firstLine="174"/>
              <w:rPr>
                <w:rFonts w:ascii="Times New Roman" w:hAnsi="Times New Roman"/>
              </w:rPr>
            </w:pPr>
            <w:r w:rsidRPr="000B3F24">
              <w:rPr>
                <w:rFonts w:ascii="Times New Roman" w:hAnsi="Times New Roman"/>
              </w:rPr>
              <w:t>ПК-2</w:t>
            </w:r>
          </w:p>
        </w:tc>
      </w:tr>
      <w:tr w:rsidR="007B506B" w:rsidRPr="000B3F24" w:rsidTr="005F3D4D">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pStyle w:val="List2"/>
              <w:widowControl w:val="0"/>
              <w:ind w:left="0" w:firstLine="0"/>
              <w:rPr>
                <w:rFonts w:ascii="Times New Roman" w:hAnsi="Times New Roman"/>
              </w:rPr>
            </w:pPr>
            <w:r w:rsidRPr="000B3F24">
              <w:rPr>
                <w:rFonts w:ascii="Times New Roman" w:hAnsi="Times New Roman"/>
              </w:rPr>
              <w:t>Установление точек отбора проб и мест измерений объектов и факторов, позволяющих охарактеризовать их распространение на территории и возможное влияние на человека; определение периодичности и кратности отбора, порядка наблюдения и исследования</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ПК-1, ПК-4</w:t>
            </w:r>
          </w:p>
        </w:tc>
      </w:tr>
      <w:tr w:rsidR="007B506B" w:rsidRPr="000B3F24" w:rsidTr="005F3D4D">
        <w:trPr>
          <w:trHeight w:val="150"/>
        </w:trPr>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pStyle w:val="List2"/>
              <w:widowControl w:val="0"/>
              <w:ind w:left="0" w:firstLine="0"/>
              <w:rPr>
                <w:rFonts w:ascii="Times New Roman" w:hAnsi="Times New Roman"/>
              </w:rPr>
            </w:pPr>
            <w:r w:rsidRPr="000B3F24">
              <w:rPr>
                <w:rFonts w:ascii="Times New Roman" w:hAnsi="Times New Roman"/>
              </w:rPr>
              <w:t>Проведение ранжирования источников, определяющих вклад в загрязнение окружающей среды по приоритетным факторам, для подготовки предложений и принятия управленческих решений</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ПК-3</w:t>
            </w:r>
          </w:p>
        </w:tc>
      </w:tr>
      <w:tr w:rsidR="007B506B" w:rsidRPr="000B3F24" w:rsidTr="005F3D4D">
        <w:trPr>
          <w:trHeight w:val="628"/>
        </w:trPr>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pStyle w:val="List2"/>
              <w:widowControl w:val="0"/>
              <w:ind w:left="0" w:firstLine="0"/>
              <w:rPr>
                <w:rFonts w:ascii="Times New Roman" w:hAnsi="Times New Roman"/>
              </w:rPr>
            </w:pPr>
            <w:r w:rsidRPr="000B3F24">
              <w:rPr>
                <w:rFonts w:ascii="Times New Roman" w:hAnsi="Times New Roman"/>
              </w:rPr>
              <w:t>Проведение ранжирования территорий для принятия управленческих решений</w:t>
            </w:r>
          </w:p>
        </w:tc>
        <w:tc>
          <w:tcPr>
            <w:tcW w:w="1158" w:type="pct"/>
          </w:tcPr>
          <w:p w:rsidR="007B506B" w:rsidRPr="000B3F24" w:rsidRDefault="007B506B" w:rsidP="005F3D4D">
            <w:pPr>
              <w:pStyle w:val="List2"/>
              <w:widowControl w:val="0"/>
              <w:ind w:left="0" w:right="-57" w:firstLine="174"/>
              <w:rPr>
                <w:rFonts w:ascii="Times New Roman" w:hAnsi="Times New Roman"/>
              </w:rPr>
            </w:pPr>
            <w:r w:rsidRPr="000B3F24">
              <w:rPr>
                <w:rFonts w:ascii="Times New Roman" w:hAnsi="Times New Roman"/>
              </w:rPr>
              <w:t>ПК-3, ПК-5</w:t>
            </w:r>
          </w:p>
        </w:tc>
      </w:tr>
      <w:tr w:rsidR="007B506B" w:rsidRPr="000B3F24" w:rsidTr="005F3D4D">
        <w:trPr>
          <w:trHeight w:val="126"/>
        </w:trPr>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pStyle w:val="List2"/>
              <w:widowControl w:val="0"/>
              <w:ind w:left="0" w:firstLine="0"/>
              <w:rPr>
                <w:rFonts w:ascii="Times New Roman" w:hAnsi="Times New Roman"/>
              </w:rPr>
            </w:pPr>
            <w:r w:rsidRPr="000B3F24">
              <w:rPr>
                <w:rFonts w:ascii="Times New Roman" w:hAnsi="Times New Roman"/>
              </w:rPr>
              <w:t>Разработка оздоровительных мероприятий</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ПК-5</w:t>
            </w:r>
          </w:p>
        </w:tc>
      </w:tr>
      <w:tr w:rsidR="007B506B" w:rsidRPr="000B3F24" w:rsidTr="005F3D4D">
        <w:trPr>
          <w:trHeight w:val="135"/>
        </w:trPr>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pStyle w:val="List2"/>
              <w:widowControl w:val="0"/>
              <w:ind w:left="0" w:firstLine="0"/>
              <w:rPr>
                <w:rFonts w:ascii="Times New Roman" w:hAnsi="Times New Roman"/>
              </w:rPr>
            </w:pPr>
            <w:r w:rsidRPr="000B3F24">
              <w:rPr>
                <w:rFonts w:ascii="Times New Roman" w:hAnsi="Times New Roman"/>
              </w:rPr>
              <w:t>Подготовка информационно-аналитических материалов о результатах гигиенической диагностики влияния факторов среды обитания на здоровье населения</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ПК-3</w:t>
            </w:r>
          </w:p>
        </w:tc>
      </w:tr>
      <w:tr w:rsidR="007B506B" w:rsidRPr="000B3F24" w:rsidTr="005F3D4D">
        <w:trPr>
          <w:trHeight w:val="111"/>
        </w:trPr>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pStyle w:val="List2"/>
              <w:widowControl w:val="0"/>
              <w:ind w:left="0" w:firstLine="0"/>
              <w:rPr>
                <w:rFonts w:ascii="Times New Roman" w:hAnsi="Times New Roman"/>
              </w:rPr>
            </w:pPr>
            <w:r w:rsidRPr="000B3F24">
              <w:rPr>
                <w:rFonts w:ascii="Times New Roman" w:hAnsi="Times New Roman"/>
              </w:rPr>
              <w:t>Информирование органов государственной власти, органов местного самоуправления, организаций и населения для принятия необходимых мер по устранению выявленного воздействия неблагоприятных факторов среды обитания человека</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ПК-3, ПК-5</w:t>
            </w:r>
          </w:p>
        </w:tc>
      </w:tr>
      <w:tr w:rsidR="007B506B" w:rsidRPr="000B3F24" w:rsidTr="005F3D4D">
        <w:trPr>
          <w:trHeight w:val="736"/>
        </w:trPr>
        <w:tc>
          <w:tcPr>
            <w:tcW w:w="493" w:type="pct"/>
            <w:vMerge/>
            <w:vAlign w:val="center"/>
          </w:tcPr>
          <w:p w:rsidR="007B506B" w:rsidRPr="000B3F24" w:rsidRDefault="007B506B" w:rsidP="005F3D4D">
            <w:pPr>
              <w:rPr>
                <w:rFonts w:ascii="Times New Roman" w:hAnsi="Times New Roman"/>
                <w:sz w:val="24"/>
                <w:szCs w:val="24"/>
                <w:highlight w:val="yellow"/>
              </w:rPr>
            </w:pPr>
          </w:p>
        </w:tc>
        <w:tc>
          <w:tcPr>
            <w:tcW w:w="3349" w:type="pct"/>
          </w:tcPr>
          <w:p w:rsidR="007B506B" w:rsidRPr="000B3F24" w:rsidRDefault="007B506B" w:rsidP="005F3D4D">
            <w:pPr>
              <w:pStyle w:val="List2"/>
              <w:widowControl w:val="0"/>
              <w:ind w:left="0" w:firstLine="0"/>
              <w:rPr>
                <w:rFonts w:ascii="Times New Roman" w:hAnsi="Times New Roman"/>
              </w:rPr>
            </w:pPr>
            <w:r w:rsidRPr="000B3F24">
              <w:rPr>
                <w:rFonts w:ascii="Times New Roman" w:hAnsi="Times New Roman"/>
              </w:rPr>
              <w:t>Сбор, хранение, обработка и систематизация данных наблюдения за состоянием здоровья населения и среды обитания человека, ведение баз данных мониторинга на уровне города, района, субъекта Российской Федерации и на транспорте, передача информации в федеральный информационный фонд</w:t>
            </w:r>
          </w:p>
        </w:tc>
        <w:tc>
          <w:tcPr>
            <w:tcW w:w="1158" w:type="pct"/>
          </w:tcPr>
          <w:p w:rsidR="007B506B" w:rsidRPr="000B3F24" w:rsidRDefault="007B506B" w:rsidP="005F3D4D">
            <w:pPr>
              <w:pStyle w:val="List2"/>
              <w:widowControl w:val="0"/>
              <w:ind w:left="-57" w:right="-57"/>
              <w:rPr>
                <w:rFonts w:ascii="Times New Roman" w:hAnsi="Times New Roman"/>
              </w:rPr>
            </w:pPr>
            <w:r>
              <w:rPr>
                <w:rFonts w:ascii="Times New Roman" w:hAnsi="Times New Roman"/>
              </w:rPr>
              <w:t xml:space="preserve">  </w:t>
            </w:r>
            <w:r w:rsidRPr="000B3F24">
              <w:rPr>
                <w:rFonts w:ascii="Times New Roman" w:hAnsi="Times New Roman"/>
              </w:rPr>
              <w:t xml:space="preserve"> УК-1, ПК-3</w:t>
            </w:r>
          </w:p>
        </w:tc>
      </w:tr>
    </w:tbl>
    <w:p w:rsidR="007B506B" w:rsidRPr="000B3F24" w:rsidRDefault="007B506B" w:rsidP="00340CE4">
      <w:pPr>
        <w:pStyle w:val="ListParagraph"/>
        <w:widowControl w:val="0"/>
        <w:overflowPunct w:val="0"/>
        <w:autoSpaceDE w:val="0"/>
        <w:autoSpaceDN w:val="0"/>
        <w:adjustRightInd w:val="0"/>
        <w:spacing w:line="360" w:lineRule="auto"/>
        <w:ind w:left="1440" w:right="-1"/>
        <w:jc w:val="both"/>
        <w:rPr>
          <w:rFonts w:ascii="Times New Roman" w:hAnsi="Times New Roman"/>
          <w:b/>
          <w:bCs/>
          <w:sz w:val="24"/>
          <w:szCs w:val="24"/>
        </w:rPr>
      </w:pPr>
    </w:p>
    <w:p w:rsidR="007B506B" w:rsidRPr="000B3F24" w:rsidRDefault="007B506B" w:rsidP="00340CE4">
      <w:pPr>
        <w:pStyle w:val="ListParagraph"/>
        <w:widowControl w:val="0"/>
        <w:overflowPunct w:val="0"/>
        <w:autoSpaceDE w:val="0"/>
        <w:autoSpaceDN w:val="0"/>
        <w:adjustRightInd w:val="0"/>
        <w:spacing w:after="0" w:line="240" w:lineRule="auto"/>
        <w:ind w:left="-142"/>
        <w:jc w:val="both"/>
        <w:rPr>
          <w:rFonts w:ascii="Times New Roman" w:hAnsi="Times New Roman"/>
          <w:b/>
          <w:bCs/>
          <w:sz w:val="24"/>
          <w:szCs w:val="24"/>
        </w:rPr>
      </w:pPr>
      <w:r w:rsidRPr="000B3F24">
        <w:rPr>
          <w:rFonts w:ascii="Times New Roman" w:hAnsi="Times New Roman"/>
          <w:b/>
          <w:bCs/>
          <w:sz w:val="24"/>
          <w:szCs w:val="24"/>
        </w:rPr>
        <w:t>4.2.1</w:t>
      </w:r>
      <w:r>
        <w:rPr>
          <w:rFonts w:ascii="Times New Roman" w:hAnsi="Times New Roman"/>
          <w:b/>
          <w:bCs/>
          <w:sz w:val="24"/>
          <w:szCs w:val="24"/>
        </w:rPr>
        <w:t>.</w:t>
      </w:r>
      <w:r w:rsidRPr="000B3F24">
        <w:rPr>
          <w:rFonts w:ascii="Times New Roman" w:hAnsi="Times New Roman"/>
          <w:b/>
          <w:bCs/>
          <w:sz w:val="24"/>
          <w:szCs w:val="24"/>
        </w:rPr>
        <w:t xml:space="preserve"> Характеристика профессиональных компетенций врача, подлежащих совершенствованию и </w:t>
      </w:r>
      <w:r w:rsidRPr="000B3F24">
        <w:rPr>
          <w:rFonts w:ascii="Times New Roman" w:hAnsi="Times New Roman"/>
          <w:b/>
          <w:bCs/>
          <w:i/>
          <w:sz w:val="24"/>
          <w:szCs w:val="24"/>
        </w:rPr>
        <w:t xml:space="preserve">формированию </w:t>
      </w:r>
      <w:r w:rsidRPr="000B3F24">
        <w:rPr>
          <w:rFonts w:ascii="Times New Roman" w:hAnsi="Times New Roman"/>
          <w:b/>
          <w:bCs/>
          <w:sz w:val="24"/>
          <w:szCs w:val="24"/>
        </w:rPr>
        <w:t xml:space="preserve">в результате освоения дополнительной профессиональной программы повышения квалификации врачей по специальности «Социальная гигиена и организация госсанэпидслужбы», </w:t>
      </w:r>
      <w:r w:rsidRPr="000B3F24">
        <w:rPr>
          <w:rFonts w:ascii="Times New Roman" w:hAnsi="Times New Roman"/>
          <w:b/>
          <w:sz w:val="24"/>
          <w:szCs w:val="24"/>
        </w:rPr>
        <w:t>«Общая гигиена», «Медико-профилактическое дело».</w:t>
      </w:r>
    </w:p>
    <w:p w:rsidR="007B506B" w:rsidRPr="000B3F24" w:rsidRDefault="007B506B" w:rsidP="00340CE4">
      <w:pPr>
        <w:pStyle w:val="ListParagraph"/>
        <w:spacing w:after="0" w:line="240" w:lineRule="auto"/>
        <w:ind w:left="0" w:firstLine="709"/>
        <w:jc w:val="both"/>
        <w:rPr>
          <w:rFonts w:ascii="Times New Roman" w:hAnsi="Times New Roman"/>
          <w:color w:val="000000"/>
          <w:sz w:val="24"/>
          <w:szCs w:val="24"/>
        </w:rPr>
      </w:pP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color w:val="000000"/>
          <w:sz w:val="24"/>
          <w:szCs w:val="24"/>
        </w:rPr>
        <w:t xml:space="preserve">У обучающегося совершенствуются следующие </w:t>
      </w:r>
      <w:r w:rsidRPr="000B3F24">
        <w:rPr>
          <w:rFonts w:ascii="Times New Roman" w:hAnsi="Times New Roman"/>
          <w:i/>
          <w:sz w:val="24"/>
          <w:szCs w:val="24"/>
        </w:rPr>
        <w:t>универсальные компетенции</w:t>
      </w:r>
      <w:r w:rsidRPr="000B3F24">
        <w:rPr>
          <w:rFonts w:ascii="Times New Roman" w:hAnsi="Times New Roman"/>
          <w:sz w:val="24"/>
          <w:szCs w:val="24"/>
        </w:rPr>
        <w:t xml:space="preserve"> (далее – УК):</w:t>
      </w:r>
    </w:p>
    <w:p w:rsidR="007B506B" w:rsidRPr="000B3F24" w:rsidRDefault="007B506B" w:rsidP="00340CE4">
      <w:pPr>
        <w:pStyle w:val="ConsPlusNormal"/>
        <w:ind w:left="360" w:hanging="76"/>
        <w:jc w:val="both"/>
        <w:rPr>
          <w:rFonts w:ascii="Times New Roman" w:hAnsi="Times New Roman" w:cs="Times New Roman"/>
          <w:sz w:val="24"/>
          <w:szCs w:val="24"/>
        </w:rPr>
      </w:pPr>
      <w:r w:rsidRPr="000B3F24">
        <w:rPr>
          <w:rFonts w:ascii="Times New Roman" w:hAnsi="Times New Roman" w:cs="Times New Roman"/>
          <w:sz w:val="24"/>
          <w:szCs w:val="24"/>
        </w:rPr>
        <w:t>- готовность к абстрактному мышлению, анализу, синтезу (УК-1) и др.</w:t>
      </w:r>
    </w:p>
    <w:p w:rsidR="007B506B" w:rsidRPr="000B3F24" w:rsidRDefault="007B506B" w:rsidP="00340CE4">
      <w:pPr>
        <w:pStyle w:val="ConsPlusNormal"/>
        <w:ind w:left="360" w:hanging="76"/>
        <w:jc w:val="both"/>
        <w:rPr>
          <w:rFonts w:ascii="Times New Roman" w:hAnsi="Times New Roman" w:cs="Times New Roman"/>
          <w:sz w:val="24"/>
          <w:szCs w:val="24"/>
        </w:rPr>
      </w:pPr>
    </w:p>
    <w:p w:rsidR="007B506B" w:rsidRPr="000B3F24" w:rsidRDefault="007B506B" w:rsidP="00340CE4">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color w:val="000000"/>
          <w:sz w:val="24"/>
          <w:szCs w:val="24"/>
        </w:rPr>
        <w:t xml:space="preserve">У обучающегося формируются следующие </w:t>
      </w:r>
      <w:r w:rsidRPr="000B3F24">
        <w:rPr>
          <w:rFonts w:ascii="Times New Roman" w:hAnsi="Times New Roman"/>
          <w:i/>
          <w:sz w:val="24"/>
          <w:szCs w:val="24"/>
        </w:rPr>
        <w:t>профессиональные компетенции</w:t>
      </w:r>
      <w:r w:rsidRPr="000B3F24">
        <w:rPr>
          <w:rFonts w:ascii="Times New Roman" w:hAnsi="Times New Roman"/>
          <w:sz w:val="24"/>
          <w:szCs w:val="24"/>
        </w:rPr>
        <w:t xml:space="preserve"> (далее –ПК):</w:t>
      </w:r>
    </w:p>
    <w:p w:rsidR="007B506B" w:rsidRPr="000B3F24" w:rsidRDefault="007B506B" w:rsidP="00340CE4">
      <w:pPr>
        <w:pStyle w:val="ListParagraph"/>
        <w:numPr>
          <w:ilvl w:val="0"/>
          <w:numId w:val="25"/>
        </w:numPr>
        <w:spacing w:after="0" w:line="240" w:lineRule="auto"/>
        <w:ind w:left="360" w:hanging="76"/>
        <w:jc w:val="both"/>
        <w:rPr>
          <w:rFonts w:ascii="Times New Roman" w:hAnsi="Times New Roman"/>
          <w:sz w:val="24"/>
          <w:szCs w:val="24"/>
        </w:rPr>
      </w:pPr>
      <w:r w:rsidRPr="000B3F24">
        <w:rPr>
          <w:rFonts w:ascii="Times New Roman" w:hAnsi="Times New Roman"/>
          <w:sz w:val="24"/>
          <w:szCs w:val="24"/>
        </w:rPr>
        <w:t>способность и готовность к установлению факторов, оказывающих вредное воздействие на человека, и их оценке (ПК-1)</w:t>
      </w:r>
    </w:p>
    <w:p w:rsidR="007B506B" w:rsidRPr="000B3F24" w:rsidRDefault="007B506B" w:rsidP="00340CE4">
      <w:pPr>
        <w:pStyle w:val="ListParagraph"/>
        <w:numPr>
          <w:ilvl w:val="0"/>
          <w:numId w:val="25"/>
        </w:numPr>
        <w:spacing w:after="0" w:line="240" w:lineRule="auto"/>
        <w:ind w:left="360" w:hanging="76"/>
        <w:jc w:val="both"/>
        <w:rPr>
          <w:rFonts w:ascii="Times New Roman" w:hAnsi="Times New Roman"/>
          <w:sz w:val="24"/>
          <w:szCs w:val="24"/>
        </w:rPr>
      </w:pPr>
      <w:r w:rsidRPr="000B3F24">
        <w:rPr>
          <w:rFonts w:ascii="Times New Roman" w:hAnsi="Times New Roman"/>
          <w:sz w:val="24"/>
          <w:szCs w:val="24"/>
        </w:rPr>
        <w:t>способность и готовность к прогнозированию состояния здоровья населения и среды обитания человека (ПК-2)</w:t>
      </w:r>
    </w:p>
    <w:p w:rsidR="007B506B" w:rsidRPr="000B3F24" w:rsidRDefault="007B506B" w:rsidP="00340CE4">
      <w:pPr>
        <w:pStyle w:val="ListParagraph"/>
        <w:numPr>
          <w:ilvl w:val="0"/>
          <w:numId w:val="25"/>
        </w:numPr>
        <w:spacing w:after="0" w:line="240" w:lineRule="auto"/>
        <w:ind w:left="360" w:hanging="76"/>
        <w:jc w:val="both"/>
        <w:rPr>
          <w:rFonts w:ascii="Times New Roman" w:hAnsi="Times New Roman"/>
          <w:sz w:val="24"/>
          <w:szCs w:val="24"/>
        </w:rPr>
      </w:pPr>
      <w:r w:rsidRPr="000B3F24">
        <w:rPr>
          <w:rFonts w:ascii="Times New Roman" w:hAnsi="Times New Roman"/>
          <w:sz w:val="24"/>
          <w:szCs w:val="24"/>
        </w:rPr>
        <w:t>способность и готовность к подготовке информационно-аналитических материалов о результатах гигиенической диагностики влияния факторов среды обитания на здоровье населения (ПК-3)</w:t>
      </w:r>
    </w:p>
    <w:p w:rsidR="007B506B" w:rsidRPr="000B3F24" w:rsidRDefault="007B506B" w:rsidP="00340CE4">
      <w:pPr>
        <w:pStyle w:val="ListParagraph"/>
        <w:numPr>
          <w:ilvl w:val="0"/>
          <w:numId w:val="24"/>
        </w:numPr>
        <w:spacing w:after="0" w:line="240" w:lineRule="auto"/>
        <w:ind w:left="0" w:firstLine="644"/>
        <w:jc w:val="both"/>
        <w:rPr>
          <w:rFonts w:ascii="Times New Roman" w:hAnsi="Times New Roman"/>
          <w:sz w:val="24"/>
          <w:szCs w:val="24"/>
        </w:rPr>
      </w:pPr>
      <w:r w:rsidRPr="000B3F24">
        <w:rPr>
          <w:rFonts w:ascii="Times New Roman" w:hAnsi="Times New Roman"/>
          <w:sz w:val="24"/>
          <w:szCs w:val="24"/>
        </w:rPr>
        <w:t>способность и готовность определять ведущие загрязнители факторов среды обитания для оптимизации лабораторного контроля (ПК-4)</w:t>
      </w:r>
    </w:p>
    <w:p w:rsidR="007B506B" w:rsidRPr="000B3F24" w:rsidRDefault="007B506B" w:rsidP="00340CE4">
      <w:pPr>
        <w:pStyle w:val="ListParagraph"/>
        <w:numPr>
          <w:ilvl w:val="0"/>
          <w:numId w:val="24"/>
        </w:numPr>
        <w:spacing w:after="0" w:line="240" w:lineRule="auto"/>
        <w:ind w:left="0" w:firstLine="644"/>
        <w:jc w:val="both"/>
        <w:rPr>
          <w:rFonts w:ascii="Times New Roman" w:hAnsi="Times New Roman"/>
          <w:sz w:val="24"/>
          <w:szCs w:val="24"/>
        </w:rPr>
      </w:pPr>
      <w:r w:rsidRPr="000B3F24">
        <w:rPr>
          <w:rFonts w:ascii="Times New Roman" w:hAnsi="Times New Roman"/>
          <w:sz w:val="24"/>
          <w:szCs w:val="24"/>
        </w:rPr>
        <w:t>способность и готовность к разработке предложений для принятия управленческих решений в области обеспечения санитарно- эпидемиологического благополучия населения(ПК-5) и др.</w:t>
      </w:r>
    </w:p>
    <w:p w:rsidR="007B506B" w:rsidRPr="000B3F24" w:rsidRDefault="007B506B" w:rsidP="00340CE4">
      <w:pPr>
        <w:pStyle w:val="ListParagraph"/>
        <w:spacing w:line="360" w:lineRule="auto"/>
        <w:ind w:left="1004"/>
        <w:rPr>
          <w:rFonts w:ascii="Times New Roman" w:hAnsi="Times New Roman"/>
          <w:sz w:val="24"/>
          <w:szCs w:val="24"/>
        </w:rPr>
      </w:pPr>
    </w:p>
    <w:p w:rsidR="007B506B" w:rsidRDefault="007B506B" w:rsidP="00F5636B">
      <w:pPr>
        <w:pStyle w:val="ListParagraph"/>
        <w:spacing w:after="0" w:line="240" w:lineRule="auto"/>
        <w:ind w:left="0"/>
        <w:jc w:val="center"/>
        <w:rPr>
          <w:rFonts w:ascii="Times New Roman" w:hAnsi="Times New Roman"/>
          <w:b/>
          <w:sz w:val="24"/>
          <w:szCs w:val="24"/>
        </w:rPr>
      </w:pPr>
      <w:r w:rsidRPr="000B3F24">
        <w:rPr>
          <w:rFonts w:ascii="Times New Roman" w:hAnsi="Times New Roman"/>
          <w:b/>
          <w:color w:val="000000"/>
          <w:sz w:val="24"/>
          <w:szCs w:val="24"/>
        </w:rPr>
        <w:t>4.3</w:t>
      </w:r>
      <w:r>
        <w:rPr>
          <w:rFonts w:ascii="Times New Roman" w:hAnsi="Times New Roman"/>
          <w:b/>
          <w:color w:val="000000"/>
          <w:sz w:val="24"/>
          <w:szCs w:val="24"/>
        </w:rPr>
        <w:t>.</w:t>
      </w:r>
      <w:r w:rsidRPr="000B3F24">
        <w:rPr>
          <w:rFonts w:ascii="Times New Roman" w:hAnsi="Times New Roman"/>
          <w:b/>
          <w:color w:val="000000"/>
          <w:sz w:val="24"/>
          <w:szCs w:val="24"/>
        </w:rPr>
        <w:t xml:space="preserve"> </w:t>
      </w:r>
      <w:r w:rsidRPr="000B3F24">
        <w:rPr>
          <w:rFonts w:ascii="Times New Roman" w:hAnsi="Times New Roman"/>
          <w:b/>
          <w:sz w:val="24"/>
          <w:szCs w:val="24"/>
        </w:rPr>
        <w:t xml:space="preserve">Соответствие </w:t>
      </w:r>
      <w:r w:rsidRPr="000B3F24">
        <w:rPr>
          <w:rFonts w:ascii="Times New Roman" w:hAnsi="Times New Roman"/>
          <w:b/>
          <w:i/>
          <w:sz w:val="24"/>
          <w:szCs w:val="24"/>
        </w:rPr>
        <w:t xml:space="preserve">знаний, умений, навыков </w:t>
      </w:r>
      <w:r w:rsidRPr="000B3F24">
        <w:rPr>
          <w:rFonts w:ascii="Times New Roman" w:hAnsi="Times New Roman"/>
          <w:b/>
          <w:sz w:val="24"/>
          <w:szCs w:val="24"/>
        </w:rPr>
        <w:t>врача по социальной гигиене и организации госсанэпидслужбы, общей гигиене, медико-профилактическому делу, компетенциям</w:t>
      </w:r>
      <w:r>
        <w:rPr>
          <w:rFonts w:ascii="Times New Roman" w:hAnsi="Times New Roman"/>
          <w:b/>
          <w:sz w:val="24"/>
          <w:szCs w:val="24"/>
        </w:rPr>
        <w:t xml:space="preserve"> </w:t>
      </w:r>
      <w:r w:rsidRPr="000B3F24">
        <w:rPr>
          <w:rFonts w:ascii="Times New Roman" w:hAnsi="Times New Roman"/>
          <w:b/>
          <w:sz w:val="24"/>
          <w:szCs w:val="24"/>
        </w:rPr>
        <w:t xml:space="preserve">в результате освоения ДПП. </w:t>
      </w:r>
    </w:p>
    <w:p w:rsidR="007B506B" w:rsidRPr="000B3F24" w:rsidRDefault="007B506B" w:rsidP="00F5636B">
      <w:pPr>
        <w:pStyle w:val="ListParagraph"/>
        <w:spacing w:after="0" w:line="240" w:lineRule="auto"/>
        <w:ind w:left="0"/>
        <w:jc w:val="center"/>
        <w:rPr>
          <w:rFonts w:ascii="Times New Roman" w:hAnsi="Times New Roman"/>
          <w:b/>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134"/>
        <w:gridCol w:w="1985"/>
        <w:gridCol w:w="2461"/>
        <w:gridCol w:w="1791"/>
        <w:gridCol w:w="1985"/>
      </w:tblGrid>
      <w:tr w:rsidR="007B506B" w:rsidRPr="000B3F24" w:rsidTr="005F3D4D">
        <w:tc>
          <w:tcPr>
            <w:tcW w:w="426" w:type="dxa"/>
            <w:vMerge w:val="restart"/>
          </w:tcPr>
          <w:p w:rsidR="007B506B" w:rsidRPr="000B3F24" w:rsidRDefault="007B506B" w:rsidP="005F3D4D">
            <w:pPr>
              <w:spacing w:line="360" w:lineRule="auto"/>
              <w:ind w:left="708"/>
              <w:jc w:val="center"/>
              <w:rPr>
                <w:rFonts w:ascii="Times New Roman" w:hAnsi="Times New Roman"/>
                <w:b/>
                <w:color w:val="000000"/>
                <w:sz w:val="24"/>
                <w:szCs w:val="24"/>
              </w:rPr>
            </w:pPr>
            <w:r w:rsidRPr="000B3F24">
              <w:rPr>
                <w:rFonts w:ascii="Times New Roman" w:hAnsi="Times New Roman"/>
                <w:b/>
                <w:color w:val="000000"/>
                <w:sz w:val="24"/>
                <w:szCs w:val="24"/>
              </w:rPr>
              <w:t>№</w:t>
            </w:r>
          </w:p>
          <w:p w:rsidR="007B506B" w:rsidRPr="000B3F24" w:rsidRDefault="007B506B" w:rsidP="005F3D4D">
            <w:pPr>
              <w:spacing w:line="360" w:lineRule="auto"/>
              <w:ind w:left="708"/>
              <w:jc w:val="center"/>
              <w:rPr>
                <w:rFonts w:ascii="Times New Roman" w:hAnsi="Times New Roman"/>
                <w:b/>
                <w:color w:val="000000"/>
                <w:sz w:val="24"/>
                <w:szCs w:val="24"/>
              </w:rPr>
            </w:pPr>
            <w:r w:rsidRPr="000B3F24">
              <w:rPr>
                <w:rFonts w:ascii="Times New Roman" w:hAnsi="Times New Roman"/>
                <w:b/>
                <w:color w:val="000000"/>
                <w:sz w:val="24"/>
                <w:szCs w:val="24"/>
              </w:rPr>
              <w:t>п/п</w:t>
            </w:r>
          </w:p>
        </w:tc>
        <w:tc>
          <w:tcPr>
            <w:tcW w:w="1134" w:type="dxa"/>
            <w:vMerge w:val="restart"/>
          </w:tcPr>
          <w:p w:rsidR="007B506B" w:rsidRPr="000B3F24" w:rsidRDefault="007B506B" w:rsidP="005F3D4D">
            <w:pPr>
              <w:spacing w:line="360" w:lineRule="auto"/>
              <w:ind w:left="34"/>
              <w:jc w:val="center"/>
              <w:rPr>
                <w:rFonts w:ascii="Times New Roman" w:hAnsi="Times New Roman"/>
                <w:b/>
                <w:color w:val="000000"/>
                <w:sz w:val="24"/>
                <w:szCs w:val="24"/>
              </w:rPr>
            </w:pPr>
            <w:r w:rsidRPr="000B3F24">
              <w:rPr>
                <w:rFonts w:ascii="Times New Roman" w:hAnsi="Times New Roman"/>
                <w:b/>
                <w:color w:val="000000"/>
                <w:sz w:val="24"/>
                <w:szCs w:val="24"/>
              </w:rPr>
              <w:t>Индекс</w:t>
            </w:r>
          </w:p>
          <w:p w:rsidR="007B506B" w:rsidRPr="000B3F24" w:rsidRDefault="007B506B" w:rsidP="005F3D4D">
            <w:pPr>
              <w:spacing w:line="360" w:lineRule="auto"/>
              <w:ind w:left="34"/>
              <w:jc w:val="center"/>
              <w:rPr>
                <w:rFonts w:ascii="Times New Roman" w:hAnsi="Times New Roman"/>
                <w:b/>
                <w:color w:val="000000"/>
                <w:sz w:val="24"/>
                <w:szCs w:val="24"/>
              </w:rPr>
            </w:pPr>
            <w:r w:rsidRPr="000B3F24">
              <w:rPr>
                <w:rFonts w:ascii="Times New Roman" w:hAnsi="Times New Roman"/>
                <w:b/>
                <w:color w:val="000000"/>
                <w:sz w:val="24"/>
                <w:szCs w:val="24"/>
              </w:rPr>
              <w:t>компетенции</w:t>
            </w:r>
          </w:p>
        </w:tc>
        <w:tc>
          <w:tcPr>
            <w:tcW w:w="1985" w:type="dxa"/>
            <w:vMerge w:val="restart"/>
          </w:tcPr>
          <w:p w:rsidR="007B506B" w:rsidRPr="000B3F24" w:rsidRDefault="007B506B" w:rsidP="005F3D4D">
            <w:pPr>
              <w:spacing w:line="360" w:lineRule="auto"/>
              <w:ind w:left="176"/>
              <w:jc w:val="center"/>
              <w:rPr>
                <w:rFonts w:ascii="Times New Roman" w:hAnsi="Times New Roman"/>
                <w:b/>
                <w:color w:val="000000"/>
                <w:sz w:val="24"/>
                <w:szCs w:val="24"/>
              </w:rPr>
            </w:pPr>
            <w:r w:rsidRPr="000B3F24">
              <w:rPr>
                <w:rFonts w:ascii="Times New Roman" w:hAnsi="Times New Roman"/>
                <w:b/>
                <w:color w:val="000000"/>
                <w:sz w:val="24"/>
                <w:szCs w:val="24"/>
              </w:rPr>
              <w:t>Содержание компетенции</w:t>
            </w:r>
          </w:p>
        </w:tc>
        <w:tc>
          <w:tcPr>
            <w:tcW w:w="6237" w:type="dxa"/>
            <w:gridSpan w:val="3"/>
          </w:tcPr>
          <w:p w:rsidR="007B506B" w:rsidRPr="000B3F24" w:rsidRDefault="007B506B" w:rsidP="005F3D4D">
            <w:pPr>
              <w:spacing w:line="360" w:lineRule="auto"/>
              <w:ind w:left="708"/>
              <w:jc w:val="center"/>
              <w:rPr>
                <w:rFonts w:ascii="Times New Roman" w:hAnsi="Times New Roman"/>
                <w:b/>
                <w:color w:val="000000"/>
                <w:sz w:val="24"/>
                <w:szCs w:val="24"/>
              </w:rPr>
            </w:pPr>
            <w:r w:rsidRPr="000B3F24">
              <w:rPr>
                <w:rFonts w:ascii="Times New Roman" w:hAnsi="Times New Roman"/>
                <w:b/>
                <w:color w:val="000000"/>
                <w:sz w:val="24"/>
                <w:szCs w:val="24"/>
              </w:rPr>
              <w:t>В результате освоения дополнительной профессиональной программы обучающиеся должны:</w:t>
            </w:r>
          </w:p>
        </w:tc>
      </w:tr>
      <w:tr w:rsidR="007B506B" w:rsidRPr="000B3F24" w:rsidTr="00F5636B">
        <w:tc>
          <w:tcPr>
            <w:tcW w:w="426" w:type="dxa"/>
            <w:vMerge/>
          </w:tcPr>
          <w:p w:rsidR="007B506B" w:rsidRPr="000B3F24" w:rsidRDefault="007B506B" w:rsidP="005F3D4D">
            <w:pPr>
              <w:spacing w:line="360" w:lineRule="auto"/>
              <w:ind w:left="708"/>
              <w:rPr>
                <w:rFonts w:ascii="Times New Roman" w:hAnsi="Times New Roman"/>
                <w:b/>
                <w:color w:val="000000"/>
                <w:sz w:val="24"/>
                <w:szCs w:val="24"/>
              </w:rPr>
            </w:pPr>
          </w:p>
        </w:tc>
        <w:tc>
          <w:tcPr>
            <w:tcW w:w="1134" w:type="dxa"/>
            <w:vMerge/>
          </w:tcPr>
          <w:p w:rsidR="007B506B" w:rsidRPr="000B3F24" w:rsidRDefault="007B506B" w:rsidP="005F3D4D">
            <w:pPr>
              <w:spacing w:line="360" w:lineRule="auto"/>
              <w:ind w:left="708"/>
              <w:rPr>
                <w:rFonts w:ascii="Times New Roman" w:hAnsi="Times New Roman"/>
                <w:b/>
                <w:color w:val="000000"/>
                <w:sz w:val="24"/>
                <w:szCs w:val="24"/>
              </w:rPr>
            </w:pPr>
          </w:p>
        </w:tc>
        <w:tc>
          <w:tcPr>
            <w:tcW w:w="1985" w:type="dxa"/>
            <w:vMerge/>
          </w:tcPr>
          <w:p w:rsidR="007B506B" w:rsidRPr="000B3F24" w:rsidRDefault="007B506B" w:rsidP="005F3D4D">
            <w:pPr>
              <w:spacing w:line="360" w:lineRule="auto"/>
              <w:ind w:left="708"/>
              <w:rPr>
                <w:rFonts w:ascii="Times New Roman" w:hAnsi="Times New Roman"/>
                <w:b/>
                <w:color w:val="000000"/>
                <w:sz w:val="24"/>
                <w:szCs w:val="24"/>
              </w:rPr>
            </w:pPr>
          </w:p>
        </w:tc>
        <w:tc>
          <w:tcPr>
            <w:tcW w:w="2461" w:type="dxa"/>
          </w:tcPr>
          <w:p w:rsidR="007B506B" w:rsidRPr="000B3F24" w:rsidRDefault="007B506B" w:rsidP="005F3D4D">
            <w:pPr>
              <w:spacing w:line="360" w:lineRule="auto"/>
              <w:ind w:left="175"/>
              <w:jc w:val="center"/>
              <w:rPr>
                <w:rFonts w:ascii="Times New Roman" w:hAnsi="Times New Roman"/>
                <w:b/>
                <w:color w:val="000000"/>
                <w:sz w:val="24"/>
                <w:szCs w:val="24"/>
              </w:rPr>
            </w:pPr>
            <w:r w:rsidRPr="000B3F24">
              <w:rPr>
                <w:rFonts w:ascii="Times New Roman" w:hAnsi="Times New Roman"/>
                <w:b/>
                <w:color w:val="000000"/>
                <w:sz w:val="24"/>
                <w:szCs w:val="24"/>
              </w:rPr>
              <w:t>знать</w:t>
            </w:r>
          </w:p>
        </w:tc>
        <w:tc>
          <w:tcPr>
            <w:tcW w:w="1791" w:type="dxa"/>
          </w:tcPr>
          <w:p w:rsidR="007B506B" w:rsidRPr="000B3F24" w:rsidRDefault="007B506B" w:rsidP="005F3D4D">
            <w:pPr>
              <w:spacing w:line="360" w:lineRule="auto"/>
              <w:ind w:left="176"/>
              <w:jc w:val="center"/>
              <w:rPr>
                <w:rFonts w:ascii="Times New Roman" w:hAnsi="Times New Roman"/>
                <w:b/>
                <w:color w:val="000000"/>
                <w:sz w:val="24"/>
                <w:szCs w:val="24"/>
              </w:rPr>
            </w:pPr>
            <w:r w:rsidRPr="000B3F24">
              <w:rPr>
                <w:rFonts w:ascii="Times New Roman" w:hAnsi="Times New Roman"/>
                <w:b/>
                <w:color w:val="000000"/>
                <w:sz w:val="24"/>
                <w:szCs w:val="24"/>
              </w:rPr>
              <w:t>уметь</w:t>
            </w:r>
          </w:p>
        </w:tc>
        <w:tc>
          <w:tcPr>
            <w:tcW w:w="1985" w:type="dxa"/>
          </w:tcPr>
          <w:p w:rsidR="007B506B" w:rsidRPr="000B3F24" w:rsidRDefault="007B506B" w:rsidP="005F3D4D">
            <w:pPr>
              <w:spacing w:line="360" w:lineRule="auto"/>
              <w:ind w:left="176"/>
              <w:jc w:val="center"/>
              <w:rPr>
                <w:rFonts w:ascii="Times New Roman" w:hAnsi="Times New Roman"/>
                <w:b/>
                <w:color w:val="000000"/>
                <w:sz w:val="24"/>
                <w:szCs w:val="24"/>
              </w:rPr>
            </w:pPr>
            <w:r w:rsidRPr="000B3F24">
              <w:rPr>
                <w:rFonts w:ascii="Times New Roman" w:hAnsi="Times New Roman"/>
                <w:b/>
                <w:color w:val="000000"/>
                <w:sz w:val="24"/>
                <w:szCs w:val="24"/>
              </w:rPr>
              <w:t>владеть навыками</w:t>
            </w:r>
          </w:p>
        </w:tc>
      </w:tr>
      <w:tr w:rsidR="007B506B" w:rsidRPr="000B3F24" w:rsidTr="00F5636B">
        <w:tc>
          <w:tcPr>
            <w:tcW w:w="426" w:type="dxa"/>
          </w:tcPr>
          <w:p w:rsidR="007B506B" w:rsidRPr="000B3F24" w:rsidRDefault="007B506B" w:rsidP="005F3D4D">
            <w:pPr>
              <w:spacing w:line="360" w:lineRule="auto"/>
              <w:ind w:left="34" w:right="-249" w:hanging="34"/>
              <w:rPr>
                <w:rFonts w:ascii="Times New Roman" w:hAnsi="Times New Roman"/>
                <w:color w:val="000000"/>
                <w:sz w:val="24"/>
                <w:szCs w:val="24"/>
              </w:rPr>
            </w:pPr>
            <w:r w:rsidRPr="000B3F24">
              <w:rPr>
                <w:rFonts w:ascii="Times New Roman" w:hAnsi="Times New Roman"/>
                <w:color w:val="000000"/>
                <w:sz w:val="24"/>
                <w:szCs w:val="24"/>
              </w:rPr>
              <w:t>1.</w:t>
            </w:r>
          </w:p>
        </w:tc>
        <w:tc>
          <w:tcPr>
            <w:tcW w:w="1134" w:type="dxa"/>
          </w:tcPr>
          <w:p w:rsidR="007B506B" w:rsidRPr="000B3F24" w:rsidRDefault="007B506B" w:rsidP="005F3D4D">
            <w:pPr>
              <w:spacing w:line="360" w:lineRule="auto"/>
              <w:ind w:left="34"/>
              <w:rPr>
                <w:rFonts w:ascii="Times New Roman" w:hAnsi="Times New Roman"/>
                <w:color w:val="000000"/>
                <w:sz w:val="24"/>
                <w:szCs w:val="24"/>
              </w:rPr>
            </w:pPr>
            <w:r w:rsidRPr="000B3F24">
              <w:rPr>
                <w:rFonts w:ascii="Times New Roman" w:hAnsi="Times New Roman"/>
                <w:color w:val="000000"/>
                <w:sz w:val="24"/>
                <w:szCs w:val="24"/>
              </w:rPr>
              <w:t>УК - 1</w:t>
            </w:r>
          </w:p>
        </w:tc>
        <w:tc>
          <w:tcPr>
            <w:tcW w:w="1985" w:type="dxa"/>
          </w:tcPr>
          <w:p w:rsidR="007B506B" w:rsidRPr="000B3F24" w:rsidRDefault="007B506B" w:rsidP="00F5636B">
            <w:pPr>
              <w:spacing w:after="0" w:line="240" w:lineRule="auto"/>
              <w:rPr>
                <w:rFonts w:ascii="Times New Roman" w:hAnsi="Times New Roman"/>
                <w:b/>
                <w:color w:val="000000"/>
                <w:sz w:val="24"/>
                <w:szCs w:val="24"/>
              </w:rPr>
            </w:pPr>
            <w:r w:rsidRPr="000B3F24">
              <w:rPr>
                <w:rFonts w:ascii="Times New Roman" w:hAnsi="Times New Roman"/>
                <w:sz w:val="24"/>
                <w:szCs w:val="24"/>
              </w:rPr>
              <w:t>- готовность к абстрактному мышлению, анализу, синтезу</w:t>
            </w:r>
          </w:p>
        </w:tc>
        <w:tc>
          <w:tcPr>
            <w:tcW w:w="2461" w:type="dxa"/>
          </w:tcPr>
          <w:p w:rsidR="007B506B" w:rsidRPr="000B3F24" w:rsidRDefault="007B506B" w:rsidP="00F5636B">
            <w:pPr>
              <w:pStyle w:val="ListParagraph"/>
              <w:numPr>
                <w:ilvl w:val="0"/>
                <w:numId w:val="23"/>
              </w:numPr>
              <w:spacing w:after="0" w:line="240" w:lineRule="auto"/>
              <w:ind w:left="0" w:firstLine="0"/>
              <w:rPr>
                <w:rFonts w:ascii="Times New Roman" w:hAnsi="Times New Roman"/>
                <w:sz w:val="24"/>
                <w:szCs w:val="24"/>
              </w:rPr>
            </w:pPr>
            <w:r w:rsidRPr="000B3F24">
              <w:rPr>
                <w:rFonts w:ascii="Times New Roman" w:hAnsi="Times New Roman"/>
                <w:sz w:val="24"/>
                <w:szCs w:val="24"/>
              </w:rPr>
              <w:t>основы социальной гигиены и организации госсанэпидслужбы</w:t>
            </w:r>
          </w:p>
          <w:p w:rsidR="007B506B" w:rsidRPr="000B3F24" w:rsidRDefault="007B506B" w:rsidP="00F5636B">
            <w:pPr>
              <w:pStyle w:val="ListParagraph"/>
              <w:numPr>
                <w:ilvl w:val="0"/>
                <w:numId w:val="21"/>
              </w:numPr>
              <w:spacing w:after="0" w:line="240" w:lineRule="auto"/>
              <w:ind w:left="0" w:firstLine="0"/>
              <w:rPr>
                <w:rFonts w:ascii="Times New Roman" w:hAnsi="Times New Roman"/>
                <w:sz w:val="24"/>
                <w:szCs w:val="24"/>
              </w:rPr>
            </w:pPr>
            <w:r w:rsidRPr="000B3F24">
              <w:rPr>
                <w:rFonts w:ascii="Times New Roman" w:hAnsi="Times New Roman"/>
                <w:sz w:val="24"/>
                <w:szCs w:val="24"/>
              </w:rPr>
              <w:t>основы применения современных информационно-коммуникационных технологий, геоинформационных систем</w:t>
            </w:r>
          </w:p>
          <w:p w:rsidR="007B506B" w:rsidRPr="000B3F24" w:rsidRDefault="007B506B" w:rsidP="00F5636B">
            <w:pPr>
              <w:spacing w:after="0" w:line="240" w:lineRule="auto"/>
              <w:rPr>
                <w:rFonts w:ascii="Times New Roman" w:hAnsi="Times New Roman"/>
                <w:b/>
                <w:color w:val="000000"/>
                <w:sz w:val="24"/>
                <w:szCs w:val="24"/>
              </w:rPr>
            </w:pPr>
          </w:p>
        </w:tc>
        <w:tc>
          <w:tcPr>
            <w:tcW w:w="1791" w:type="dxa"/>
          </w:tcPr>
          <w:p w:rsidR="007B506B" w:rsidRPr="000B3F24" w:rsidRDefault="007B506B" w:rsidP="00F5636B">
            <w:pPr>
              <w:pStyle w:val="ListParagraph"/>
              <w:numPr>
                <w:ilvl w:val="0"/>
                <w:numId w:val="26"/>
              </w:numPr>
              <w:spacing w:after="0" w:line="240" w:lineRule="auto"/>
              <w:ind w:left="0" w:firstLine="0"/>
              <w:rPr>
                <w:rFonts w:ascii="Times New Roman" w:hAnsi="Times New Roman"/>
                <w:color w:val="000000"/>
                <w:sz w:val="24"/>
                <w:szCs w:val="24"/>
              </w:rPr>
            </w:pPr>
            <w:r w:rsidRPr="000B3F24">
              <w:rPr>
                <w:rFonts w:ascii="Times New Roman" w:hAnsi="Times New Roman"/>
                <w:color w:val="000000"/>
                <w:sz w:val="24"/>
                <w:szCs w:val="24"/>
              </w:rPr>
              <w:t>формулировать выводы на основе поставленной цели исследования, полученных результатов и оценки погрешностей</w:t>
            </w:r>
          </w:p>
          <w:p w:rsidR="007B506B" w:rsidRPr="000B3F24" w:rsidRDefault="007B506B" w:rsidP="00F5636B">
            <w:pPr>
              <w:pStyle w:val="ListParagraph"/>
              <w:spacing w:after="0" w:line="240" w:lineRule="auto"/>
              <w:ind w:left="0"/>
              <w:rPr>
                <w:rFonts w:ascii="Times New Roman" w:hAnsi="Times New Roman"/>
                <w:b/>
                <w:color w:val="000000"/>
                <w:sz w:val="24"/>
                <w:szCs w:val="24"/>
              </w:rPr>
            </w:pPr>
          </w:p>
        </w:tc>
        <w:tc>
          <w:tcPr>
            <w:tcW w:w="1985" w:type="dxa"/>
          </w:tcPr>
          <w:p w:rsidR="007B506B" w:rsidRPr="000B3F24" w:rsidRDefault="007B506B" w:rsidP="00F5636B">
            <w:pPr>
              <w:pStyle w:val="ListParagraph"/>
              <w:numPr>
                <w:ilvl w:val="0"/>
                <w:numId w:val="22"/>
              </w:numPr>
              <w:spacing w:after="0" w:line="240" w:lineRule="auto"/>
              <w:ind w:left="0" w:firstLine="0"/>
              <w:contextualSpacing w:val="0"/>
              <w:rPr>
                <w:rFonts w:ascii="Times New Roman" w:hAnsi="Times New Roman"/>
                <w:color w:val="000000"/>
                <w:sz w:val="24"/>
                <w:szCs w:val="24"/>
              </w:rPr>
            </w:pPr>
            <w:r w:rsidRPr="000B3F24">
              <w:rPr>
                <w:rFonts w:ascii="Times New Roman" w:hAnsi="Times New Roman"/>
                <w:sz w:val="24"/>
                <w:szCs w:val="24"/>
              </w:rPr>
              <w:t xml:space="preserve">проведением анализа материалов официальной статистики о заболеваемости населения, демографических процессов, социально-экономической ситуации, санитарном состоянии объектов окружающей среды; анализа форм учетной и отчетной медицинской </w:t>
            </w:r>
          </w:p>
          <w:p w:rsidR="007B506B" w:rsidRPr="000B3F24" w:rsidRDefault="007B506B" w:rsidP="00F5636B">
            <w:pPr>
              <w:pStyle w:val="ListParagraph"/>
              <w:spacing w:after="0" w:line="240" w:lineRule="auto"/>
              <w:ind w:left="0"/>
              <w:contextualSpacing w:val="0"/>
              <w:rPr>
                <w:rFonts w:ascii="Times New Roman" w:hAnsi="Times New Roman"/>
                <w:b/>
                <w:color w:val="000000"/>
                <w:sz w:val="24"/>
                <w:szCs w:val="24"/>
              </w:rPr>
            </w:pPr>
          </w:p>
        </w:tc>
      </w:tr>
      <w:tr w:rsidR="007B506B" w:rsidRPr="000B3F24" w:rsidTr="00F5636B">
        <w:tc>
          <w:tcPr>
            <w:tcW w:w="426" w:type="dxa"/>
          </w:tcPr>
          <w:p w:rsidR="007B506B" w:rsidRPr="000B3F24" w:rsidRDefault="007B506B" w:rsidP="005F3D4D">
            <w:pPr>
              <w:spacing w:line="360" w:lineRule="auto"/>
              <w:ind w:left="34" w:right="-249"/>
              <w:rPr>
                <w:rFonts w:ascii="Times New Roman" w:hAnsi="Times New Roman"/>
                <w:color w:val="000000"/>
                <w:sz w:val="24"/>
                <w:szCs w:val="24"/>
              </w:rPr>
            </w:pPr>
            <w:r w:rsidRPr="000B3F24">
              <w:rPr>
                <w:rFonts w:ascii="Times New Roman" w:hAnsi="Times New Roman"/>
                <w:color w:val="000000"/>
                <w:sz w:val="24"/>
                <w:szCs w:val="24"/>
                <w:lang w:val="en-US"/>
              </w:rPr>
              <w:t>2</w:t>
            </w:r>
            <w:r w:rsidRPr="000B3F24">
              <w:rPr>
                <w:rFonts w:ascii="Times New Roman" w:hAnsi="Times New Roman"/>
                <w:color w:val="000000"/>
                <w:sz w:val="24"/>
                <w:szCs w:val="24"/>
              </w:rPr>
              <w:t>.</w:t>
            </w:r>
          </w:p>
        </w:tc>
        <w:tc>
          <w:tcPr>
            <w:tcW w:w="1134" w:type="dxa"/>
          </w:tcPr>
          <w:p w:rsidR="007B506B" w:rsidRPr="000B3F24" w:rsidRDefault="007B506B" w:rsidP="005F3D4D">
            <w:pPr>
              <w:spacing w:line="360" w:lineRule="auto"/>
              <w:ind w:left="34"/>
              <w:rPr>
                <w:rFonts w:ascii="Times New Roman" w:hAnsi="Times New Roman"/>
                <w:color w:val="000000"/>
                <w:sz w:val="24"/>
                <w:szCs w:val="24"/>
              </w:rPr>
            </w:pPr>
            <w:r w:rsidRPr="000B3F24">
              <w:rPr>
                <w:rFonts w:ascii="Times New Roman" w:hAnsi="Times New Roman"/>
                <w:color w:val="000000"/>
                <w:sz w:val="24"/>
                <w:szCs w:val="24"/>
              </w:rPr>
              <w:t>ПК-1</w:t>
            </w:r>
          </w:p>
        </w:tc>
        <w:tc>
          <w:tcPr>
            <w:tcW w:w="1985" w:type="dxa"/>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способность и готовность к установлению факторов, оказывающих вредное воздействие на человека, и их оценке</w:t>
            </w:r>
          </w:p>
        </w:tc>
        <w:tc>
          <w:tcPr>
            <w:tcW w:w="2461" w:type="dxa"/>
          </w:tcPr>
          <w:p w:rsidR="007B506B" w:rsidRPr="000B3F24" w:rsidRDefault="007B506B" w:rsidP="00F5636B">
            <w:pPr>
              <w:pStyle w:val="ListParagraph"/>
              <w:numPr>
                <w:ilvl w:val="0"/>
                <w:numId w:val="21"/>
              </w:numPr>
              <w:spacing w:after="0" w:line="240" w:lineRule="auto"/>
              <w:ind w:left="0" w:hanging="34"/>
              <w:rPr>
                <w:rFonts w:ascii="Times New Roman" w:hAnsi="Times New Roman"/>
                <w:sz w:val="24"/>
                <w:szCs w:val="24"/>
              </w:rPr>
            </w:pPr>
            <w:r w:rsidRPr="000B3F24">
              <w:rPr>
                <w:rFonts w:ascii="Times New Roman" w:hAnsi="Times New Roman"/>
                <w:sz w:val="24"/>
                <w:szCs w:val="24"/>
              </w:rPr>
              <w:t>санитарно-гигиенические показатели состояния объектов окружающей среды и показатели степени опасности загрязнения атмосферного воздуха, питьевой воды, водных объектов хозяйственно-питьевого и рекреационного водопользования, почвы</w:t>
            </w:r>
          </w:p>
          <w:p w:rsidR="007B506B" w:rsidRPr="000B3F24" w:rsidRDefault="007B506B" w:rsidP="00F5636B">
            <w:pPr>
              <w:pStyle w:val="ListParagraph"/>
              <w:spacing w:after="0" w:line="240" w:lineRule="auto"/>
              <w:ind w:left="0"/>
              <w:rPr>
                <w:rFonts w:ascii="Times New Roman" w:hAnsi="Times New Roman"/>
                <w:sz w:val="24"/>
                <w:szCs w:val="24"/>
              </w:rPr>
            </w:pPr>
          </w:p>
        </w:tc>
        <w:tc>
          <w:tcPr>
            <w:tcW w:w="1791" w:type="dxa"/>
          </w:tcPr>
          <w:p w:rsidR="007B506B" w:rsidRPr="000B3F24" w:rsidRDefault="007B506B" w:rsidP="00F5636B">
            <w:pPr>
              <w:pStyle w:val="ListParagraph"/>
              <w:numPr>
                <w:ilvl w:val="0"/>
                <w:numId w:val="26"/>
              </w:numPr>
              <w:spacing w:after="0" w:line="240" w:lineRule="auto"/>
              <w:ind w:left="0" w:firstLine="0"/>
              <w:rPr>
                <w:rFonts w:ascii="Times New Roman" w:hAnsi="Times New Roman"/>
                <w:color w:val="000000"/>
                <w:sz w:val="24"/>
                <w:szCs w:val="24"/>
              </w:rPr>
            </w:pPr>
            <w:r w:rsidRPr="000B3F24">
              <w:rPr>
                <w:rFonts w:ascii="Times New Roman" w:hAnsi="Times New Roman"/>
                <w:color w:val="000000"/>
                <w:sz w:val="24"/>
                <w:szCs w:val="24"/>
              </w:rPr>
              <w:t>оценивать факторы среды обитания, в том числе интегральные показатели, и влияние на здоровье населения;</w:t>
            </w:r>
          </w:p>
          <w:p w:rsidR="007B506B" w:rsidRPr="000B3F24" w:rsidRDefault="007B506B" w:rsidP="00F5636B">
            <w:pPr>
              <w:pStyle w:val="ListParagraph"/>
              <w:numPr>
                <w:ilvl w:val="0"/>
                <w:numId w:val="26"/>
              </w:numPr>
              <w:tabs>
                <w:tab w:val="left" w:pos="459"/>
              </w:tabs>
              <w:spacing w:after="0" w:line="240" w:lineRule="auto"/>
              <w:ind w:left="0" w:firstLine="0"/>
              <w:rPr>
                <w:rFonts w:ascii="Times New Roman" w:hAnsi="Times New Roman"/>
                <w:color w:val="000000"/>
                <w:sz w:val="24"/>
                <w:szCs w:val="24"/>
              </w:rPr>
            </w:pPr>
            <w:r w:rsidRPr="000B3F24">
              <w:rPr>
                <w:rFonts w:ascii="Times New Roman" w:hAnsi="Times New Roman"/>
                <w:sz w:val="24"/>
                <w:szCs w:val="24"/>
              </w:rPr>
              <w:t>Определять перечень показателей факторов среды обитания, оказывающих вредное воздействие</w:t>
            </w:r>
            <w:r>
              <w:rPr>
                <w:rFonts w:ascii="Times New Roman" w:hAnsi="Times New Roman"/>
                <w:sz w:val="24"/>
                <w:szCs w:val="24"/>
              </w:rPr>
              <w:t xml:space="preserve"> </w:t>
            </w:r>
            <w:r w:rsidRPr="000B3F24">
              <w:rPr>
                <w:rFonts w:ascii="Times New Roman" w:hAnsi="Times New Roman"/>
                <w:sz w:val="24"/>
                <w:szCs w:val="24"/>
              </w:rPr>
              <w:t>на здоровье</w:t>
            </w:r>
            <w:r>
              <w:rPr>
                <w:rFonts w:ascii="Times New Roman" w:hAnsi="Times New Roman"/>
                <w:sz w:val="24"/>
                <w:szCs w:val="24"/>
              </w:rPr>
              <w:t xml:space="preserve"> </w:t>
            </w:r>
            <w:r w:rsidRPr="000B3F24">
              <w:rPr>
                <w:rFonts w:ascii="Times New Roman" w:hAnsi="Times New Roman"/>
                <w:sz w:val="24"/>
                <w:szCs w:val="24"/>
              </w:rPr>
              <w:t>человека</w:t>
            </w:r>
          </w:p>
          <w:p w:rsidR="007B506B" w:rsidRPr="000B3F24" w:rsidRDefault="007B506B" w:rsidP="00F5636B">
            <w:pPr>
              <w:pStyle w:val="ListParagraph"/>
              <w:spacing w:after="0" w:line="240" w:lineRule="auto"/>
              <w:ind w:left="0"/>
              <w:rPr>
                <w:rFonts w:ascii="Times New Roman" w:hAnsi="Times New Roman"/>
                <w:color w:val="000000"/>
                <w:sz w:val="24"/>
                <w:szCs w:val="24"/>
              </w:rPr>
            </w:pPr>
          </w:p>
        </w:tc>
        <w:tc>
          <w:tcPr>
            <w:tcW w:w="1985" w:type="dxa"/>
          </w:tcPr>
          <w:p w:rsidR="007B506B" w:rsidRPr="000B3F24" w:rsidRDefault="007B506B" w:rsidP="00F5636B">
            <w:pPr>
              <w:pStyle w:val="ListParagraph"/>
              <w:numPr>
                <w:ilvl w:val="0"/>
                <w:numId w:val="22"/>
              </w:numPr>
              <w:spacing w:after="0" w:line="240" w:lineRule="auto"/>
              <w:ind w:left="0" w:firstLine="0"/>
              <w:contextualSpacing w:val="0"/>
              <w:rPr>
                <w:rFonts w:ascii="Times New Roman" w:hAnsi="Times New Roman"/>
                <w:color w:val="000000"/>
                <w:sz w:val="24"/>
                <w:szCs w:val="24"/>
              </w:rPr>
            </w:pPr>
            <w:r w:rsidRPr="000B3F24">
              <w:rPr>
                <w:rFonts w:ascii="Times New Roman" w:hAnsi="Times New Roman"/>
                <w:sz w:val="24"/>
                <w:szCs w:val="24"/>
              </w:rPr>
              <w:t>проведением оценки биологических, химических, физических, социальных, природно-климатических показателей и установление критериев санитарно-эпидемиологического благополучия населения района и города</w:t>
            </w:r>
          </w:p>
          <w:p w:rsidR="007B506B" w:rsidRPr="000B3F24" w:rsidRDefault="007B506B" w:rsidP="00F5636B">
            <w:pPr>
              <w:pStyle w:val="ListParagraph"/>
              <w:spacing w:after="0" w:line="240" w:lineRule="auto"/>
              <w:ind w:left="0"/>
              <w:contextualSpacing w:val="0"/>
              <w:rPr>
                <w:rFonts w:ascii="Times New Roman" w:hAnsi="Times New Roman"/>
                <w:sz w:val="24"/>
                <w:szCs w:val="24"/>
              </w:rPr>
            </w:pPr>
          </w:p>
        </w:tc>
      </w:tr>
      <w:tr w:rsidR="007B506B" w:rsidRPr="000B3F24" w:rsidTr="00F5636B">
        <w:trPr>
          <w:trHeight w:val="818"/>
        </w:trPr>
        <w:tc>
          <w:tcPr>
            <w:tcW w:w="426" w:type="dxa"/>
          </w:tcPr>
          <w:p w:rsidR="007B506B" w:rsidRPr="000B3F24" w:rsidRDefault="007B506B" w:rsidP="005F3D4D">
            <w:pPr>
              <w:spacing w:line="360" w:lineRule="auto"/>
              <w:ind w:left="34" w:right="-249"/>
              <w:rPr>
                <w:rFonts w:ascii="Times New Roman" w:hAnsi="Times New Roman"/>
                <w:color w:val="000000"/>
                <w:sz w:val="24"/>
                <w:szCs w:val="24"/>
                <w:lang w:val="en-US"/>
              </w:rPr>
            </w:pPr>
            <w:r w:rsidRPr="000B3F24">
              <w:rPr>
                <w:rFonts w:ascii="Times New Roman" w:hAnsi="Times New Roman"/>
                <w:color w:val="000000"/>
                <w:sz w:val="24"/>
                <w:szCs w:val="24"/>
                <w:lang w:val="en-US"/>
              </w:rPr>
              <w:t>3.</w:t>
            </w:r>
          </w:p>
        </w:tc>
        <w:tc>
          <w:tcPr>
            <w:tcW w:w="1134" w:type="dxa"/>
          </w:tcPr>
          <w:p w:rsidR="007B506B" w:rsidRPr="000B3F24" w:rsidRDefault="007B506B" w:rsidP="005F3D4D">
            <w:pPr>
              <w:spacing w:line="360" w:lineRule="auto"/>
              <w:ind w:left="34"/>
              <w:rPr>
                <w:rFonts w:ascii="Times New Roman" w:hAnsi="Times New Roman"/>
                <w:color w:val="000000"/>
                <w:sz w:val="24"/>
                <w:szCs w:val="24"/>
              </w:rPr>
            </w:pPr>
            <w:r w:rsidRPr="000B3F24">
              <w:rPr>
                <w:rFonts w:ascii="Times New Roman" w:hAnsi="Times New Roman"/>
                <w:color w:val="000000"/>
                <w:sz w:val="24"/>
                <w:szCs w:val="24"/>
              </w:rPr>
              <w:t>ПК-2 и т.д.</w:t>
            </w:r>
          </w:p>
        </w:tc>
        <w:tc>
          <w:tcPr>
            <w:tcW w:w="1985" w:type="dxa"/>
          </w:tcPr>
          <w:p w:rsidR="007B506B" w:rsidRPr="000B3F24" w:rsidRDefault="007B506B" w:rsidP="00F5636B">
            <w:pPr>
              <w:spacing w:after="0" w:line="240" w:lineRule="auto"/>
              <w:rPr>
                <w:rFonts w:ascii="Times New Roman" w:hAnsi="Times New Roman"/>
                <w:sz w:val="24"/>
                <w:szCs w:val="24"/>
              </w:rPr>
            </w:pPr>
          </w:p>
        </w:tc>
        <w:tc>
          <w:tcPr>
            <w:tcW w:w="2461" w:type="dxa"/>
          </w:tcPr>
          <w:p w:rsidR="007B506B" w:rsidRPr="000B3F24" w:rsidRDefault="007B506B" w:rsidP="00F5636B">
            <w:pPr>
              <w:pStyle w:val="ListParagraph"/>
              <w:spacing w:after="0" w:line="240" w:lineRule="auto"/>
              <w:ind w:left="0"/>
              <w:rPr>
                <w:rFonts w:ascii="Times New Roman" w:hAnsi="Times New Roman"/>
                <w:sz w:val="24"/>
                <w:szCs w:val="24"/>
              </w:rPr>
            </w:pPr>
          </w:p>
        </w:tc>
        <w:tc>
          <w:tcPr>
            <w:tcW w:w="1791" w:type="dxa"/>
          </w:tcPr>
          <w:p w:rsidR="007B506B" w:rsidRPr="000B3F24" w:rsidRDefault="007B506B" w:rsidP="00F5636B">
            <w:pPr>
              <w:pStyle w:val="ListParagraph"/>
              <w:spacing w:after="0" w:line="240" w:lineRule="auto"/>
              <w:ind w:left="0"/>
              <w:rPr>
                <w:rFonts w:ascii="Times New Roman" w:hAnsi="Times New Roman"/>
                <w:color w:val="000000"/>
                <w:sz w:val="24"/>
                <w:szCs w:val="24"/>
              </w:rPr>
            </w:pPr>
          </w:p>
        </w:tc>
        <w:tc>
          <w:tcPr>
            <w:tcW w:w="1985" w:type="dxa"/>
          </w:tcPr>
          <w:p w:rsidR="007B506B" w:rsidRPr="000B3F24" w:rsidRDefault="007B506B" w:rsidP="00F5636B">
            <w:pPr>
              <w:pStyle w:val="ListParagraph"/>
              <w:spacing w:after="0" w:line="240" w:lineRule="auto"/>
              <w:ind w:left="0"/>
              <w:contextualSpacing w:val="0"/>
              <w:rPr>
                <w:rFonts w:ascii="Times New Roman" w:hAnsi="Times New Roman"/>
                <w:sz w:val="24"/>
                <w:szCs w:val="24"/>
              </w:rPr>
            </w:pPr>
          </w:p>
        </w:tc>
      </w:tr>
    </w:tbl>
    <w:p w:rsidR="007B506B" w:rsidRPr="000B3F24" w:rsidRDefault="007B506B" w:rsidP="00340CE4">
      <w:pPr>
        <w:spacing w:after="0" w:line="240" w:lineRule="auto"/>
        <w:contextualSpacing/>
        <w:jc w:val="center"/>
        <w:rPr>
          <w:rFonts w:ascii="Times New Roman" w:hAnsi="Times New Roman"/>
          <w:b/>
          <w:sz w:val="24"/>
          <w:szCs w:val="24"/>
        </w:rPr>
      </w:pPr>
    </w:p>
    <w:p w:rsidR="007B506B" w:rsidRPr="000B3F24" w:rsidRDefault="007B506B" w:rsidP="00031A13">
      <w:pPr>
        <w:widowControl w:val="0"/>
        <w:overflowPunct w:val="0"/>
        <w:autoSpaceDE w:val="0"/>
        <w:autoSpaceDN w:val="0"/>
        <w:adjustRightInd w:val="0"/>
        <w:spacing w:line="217" w:lineRule="auto"/>
        <w:ind w:right="-1" w:firstLine="567"/>
        <w:jc w:val="center"/>
        <w:rPr>
          <w:rFonts w:ascii="Times New Roman" w:hAnsi="Times New Roman"/>
          <w:b/>
          <w:i/>
          <w:sz w:val="24"/>
          <w:szCs w:val="24"/>
        </w:rPr>
      </w:pPr>
      <w:r w:rsidRPr="000B3F24">
        <w:rPr>
          <w:rFonts w:ascii="Times New Roman" w:hAnsi="Times New Roman"/>
          <w:b/>
          <w:i/>
          <w:sz w:val="24"/>
          <w:szCs w:val="24"/>
        </w:rPr>
        <w:t>Например, программа повышения квалификации</w:t>
      </w:r>
    </w:p>
    <w:p w:rsidR="007B506B" w:rsidRPr="000B3F24" w:rsidRDefault="007B506B" w:rsidP="00340CE4">
      <w:pPr>
        <w:pStyle w:val="Default"/>
        <w:ind w:left="720"/>
        <w:jc w:val="center"/>
        <w:rPr>
          <w:b/>
          <w:bCs/>
        </w:rPr>
      </w:pPr>
    </w:p>
    <w:p w:rsidR="007B506B" w:rsidRPr="000B3F24" w:rsidRDefault="007B506B" w:rsidP="00F5636B">
      <w:pPr>
        <w:pStyle w:val="ListParagraph"/>
        <w:tabs>
          <w:tab w:val="left" w:pos="709"/>
        </w:tabs>
        <w:spacing w:after="0" w:line="240" w:lineRule="auto"/>
        <w:ind w:left="0"/>
        <w:jc w:val="center"/>
        <w:rPr>
          <w:rFonts w:ascii="Times New Roman" w:hAnsi="Times New Roman"/>
          <w:b/>
          <w:sz w:val="24"/>
          <w:szCs w:val="24"/>
        </w:rPr>
      </w:pPr>
      <w:r w:rsidRPr="000B3F24">
        <w:rPr>
          <w:rFonts w:ascii="Times New Roman" w:hAnsi="Times New Roman"/>
          <w:b/>
          <w:sz w:val="24"/>
          <w:szCs w:val="24"/>
        </w:rPr>
        <w:t>4.</w:t>
      </w:r>
      <w:r>
        <w:rPr>
          <w:rFonts w:ascii="Times New Roman" w:hAnsi="Times New Roman"/>
          <w:b/>
          <w:sz w:val="24"/>
          <w:szCs w:val="24"/>
        </w:rPr>
        <w:t xml:space="preserve"> </w:t>
      </w:r>
      <w:r w:rsidRPr="000B3F24">
        <w:rPr>
          <w:rFonts w:ascii="Times New Roman" w:hAnsi="Times New Roman"/>
          <w:b/>
          <w:sz w:val="24"/>
          <w:szCs w:val="24"/>
        </w:rPr>
        <w:t>ПЛАНИРУЕМЫЕ РЕЗУЛЬТАТЫ ОБУЧЕНИЯ</w:t>
      </w:r>
    </w:p>
    <w:p w:rsidR="007B506B" w:rsidRPr="000B3F24" w:rsidRDefault="007B506B" w:rsidP="00F5636B">
      <w:pPr>
        <w:pStyle w:val="ListParagraph"/>
        <w:keepNext/>
        <w:spacing w:after="0" w:line="240" w:lineRule="auto"/>
        <w:ind w:left="0"/>
        <w:jc w:val="center"/>
        <w:outlineLvl w:val="0"/>
        <w:rPr>
          <w:rFonts w:ascii="Times New Roman" w:hAnsi="Times New Roman"/>
          <w:b/>
          <w:sz w:val="24"/>
          <w:szCs w:val="24"/>
        </w:rPr>
      </w:pPr>
      <w:r w:rsidRPr="000B3F24">
        <w:rPr>
          <w:rFonts w:ascii="Times New Roman" w:hAnsi="Times New Roman"/>
          <w:b/>
          <w:sz w:val="24"/>
          <w:szCs w:val="24"/>
        </w:rPr>
        <w:t>4.1</w:t>
      </w:r>
      <w:r>
        <w:rPr>
          <w:rFonts w:ascii="Times New Roman" w:hAnsi="Times New Roman"/>
          <w:b/>
          <w:sz w:val="24"/>
          <w:szCs w:val="24"/>
        </w:rPr>
        <w:t>.</w:t>
      </w:r>
      <w:r w:rsidRPr="000B3F24">
        <w:rPr>
          <w:rFonts w:ascii="Times New Roman" w:hAnsi="Times New Roman"/>
          <w:b/>
          <w:sz w:val="24"/>
          <w:szCs w:val="24"/>
        </w:rPr>
        <w:t xml:space="preserve"> Характеристика трудовых функций (видов деятельности) в соответствии с профессиональным стандартом «Специалист в области медико-профилактического дела» (уровень квалификации 7).</w:t>
      </w:r>
    </w:p>
    <w:p w:rsidR="007B506B" w:rsidRPr="000B3F24" w:rsidRDefault="007B506B" w:rsidP="00340CE4">
      <w:pPr>
        <w:pStyle w:val="ListParagraph"/>
        <w:keepNext/>
        <w:ind w:left="1440"/>
        <w:jc w:val="center"/>
        <w:outlineLvl w:val="0"/>
        <w:rPr>
          <w:rFonts w:ascii="Times New Roman" w:hAnsi="Times New Roman"/>
          <w:b/>
          <w:sz w:val="24"/>
          <w:szCs w:val="24"/>
          <w:highlight w:val="yellow"/>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4"/>
        <w:gridCol w:w="4523"/>
        <w:gridCol w:w="3212"/>
        <w:gridCol w:w="1014"/>
        <w:gridCol w:w="1614"/>
      </w:tblGrid>
      <w:tr w:rsidR="007B506B" w:rsidRPr="000B3F24" w:rsidTr="005F3D4D">
        <w:tc>
          <w:tcPr>
            <w:tcW w:w="5000" w:type="pct"/>
            <w:gridSpan w:val="5"/>
          </w:tcPr>
          <w:p w:rsidR="007B506B" w:rsidRPr="000B3F24" w:rsidRDefault="007B506B" w:rsidP="005F3D4D">
            <w:pPr>
              <w:rPr>
                <w:rFonts w:ascii="Times New Roman" w:hAnsi="Times New Roman"/>
                <w:sz w:val="24"/>
                <w:szCs w:val="24"/>
              </w:rPr>
            </w:pPr>
            <w:r w:rsidRPr="000B3F24">
              <w:rPr>
                <w:rFonts w:ascii="Times New Roman" w:hAnsi="Times New Roman"/>
                <w:sz w:val="24"/>
                <w:szCs w:val="24"/>
              </w:rPr>
              <w:t>Имеющаяся квалификация: врач по социальной гигиене и организации госсанэпидслужбы</w:t>
            </w:r>
          </w:p>
        </w:tc>
      </w:tr>
      <w:tr w:rsidR="007B506B" w:rsidRPr="000B3F24" w:rsidTr="005F3D4D">
        <w:tc>
          <w:tcPr>
            <w:tcW w:w="2333" w:type="pct"/>
            <w:gridSpan w:val="2"/>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Обобщенная трудовая функция</w:t>
            </w:r>
          </w:p>
        </w:tc>
        <w:tc>
          <w:tcPr>
            <w:tcW w:w="2667" w:type="pct"/>
            <w:gridSpan w:val="3"/>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Трудовая функция (вид деятельности)</w:t>
            </w:r>
          </w:p>
        </w:tc>
      </w:tr>
      <w:tr w:rsidR="007B506B" w:rsidRPr="000B3F24" w:rsidTr="005F3D4D">
        <w:tc>
          <w:tcPr>
            <w:tcW w:w="267" w:type="pct"/>
            <w:vAlign w:val="center"/>
          </w:tcPr>
          <w:p w:rsidR="007B506B" w:rsidRPr="000B3F24" w:rsidRDefault="007B506B" w:rsidP="005F3D4D">
            <w:pPr>
              <w:ind w:left="-113" w:right="-113"/>
              <w:jc w:val="center"/>
              <w:rPr>
                <w:rFonts w:ascii="Times New Roman" w:hAnsi="Times New Roman"/>
                <w:sz w:val="24"/>
                <w:szCs w:val="24"/>
              </w:rPr>
            </w:pPr>
            <w:r w:rsidRPr="000B3F24">
              <w:rPr>
                <w:rFonts w:ascii="Times New Roman" w:hAnsi="Times New Roman"/>
                <w:sz w:val="24"/>
                <w:szCs w:val="24"/>
              </w:rPr>
              <w:t>код</w:t>
            </w:r>
          </w:p>
        </w:tc>
        <w:tc>
          <w:tcPr>
            <w:tcW w:w="2066" w:type="pct"/>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наименование</w:t>
            </w:r>
          </w:p>
        </w:tc>
        <w:tc>
          <w:tcPr>
            <w:tcW w:w="1467" w:type="pct"/>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наименование</w:t>
            </w:r>
          </w:p>
        </w:tc>
        <w:tc>
          <w:tcPr>
            <w:tcW w:w="463" w:type="pct"/>
            <w:vAlign w:val="center"/>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код</w:t>
            </w:r>
          </w:p>
        </w:tc>
        <w:tc>
          <w:tcPr>
            <w:tcW w:w="737" w:type="pct"/>
          </w:tcPr>
          <w:p w:rsidR="007B506B" w:rsidRPr="000B3F24" w:rsidRDefault="007B506B" w:rsidP="005F3D4D">
            <w:pPr>
              <w:ind w:left="-113" w:right="-113"/>
              <w:jc w:val="center"/>
              <w:rPr>
                <w:rFonts w:ascii="Times New Roman" w:hAnsi="Times New Roman"/>
                <w:sz w:val="24"/>
                <w:szCs w:val="24"/>
              </w:rPr>
            </w:pPr>
            <w:r w:rsidRPr="000B3F24">
              <w:rPr>
                <w:rFonts w:ascii="Times New Roman" w:hAnsi="Times New Roman"/>
                <w:sz w:val="24"/>
                <w:szCs w:val="24"/>
              </w:rPr>
              <w:t>уровень (подуровень) квалификации</w:t>
            </w:r>
          </w:p>
        </w:tc>
      </w:tr>
      <w:tr w:rsidR="007B506B" w:rsidRPr="000B3F24" w:rsidTr="00F5636B">
        <w:trPr>
          <w:trHeight w:val="1939"/>
        </w:trPr>
        <w:tc>
          <w:tcPr>
            <w:tcW w:w="267" w:type="pct"/>
          </w:tcPr>
          <w:p w:rsidR="007B506B" w:rsidRPr="000B3F24" w:rsidRDefault="007B506B" w:rsidP="005F3D4D">
            <w:pPr>
              <w:pStyle w:val="HTMLPreformatted"/>
              <w:rPr>
                <w:rFonts w:ascii="Times New Roman" w:hAnsi="Times New Roman" w:cs="Times New Roman"/>
                <w:sz w:val="24"/>
                <w:szCs w:val="24"/>
                <w:lang w:val="en-US"/>
              </w:rPr>
            </w:pPr>
            <w:r w:rsidRPr="000B3F24">
              <w:rPr>
                <w:rFonts w:ascii="Times New Roman" w:hAnsi="Times New Roman" w:cs="Times New Roman"/>
                <w:sz w:val="24"/>
                <w:szCs w:val="24"/>
                <w:lang w:val="en-US"/>
              </w:rPr>
              <w:t>В</w:t>
            </w:r>
          </w:p>
        </w:tc>
        <w:tc>
          <w:tcPr>
            <w:tcW w:w="2066" w:type="pct"/>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Деятельность по обеспечению безопасности среды обитания для здоровья человека</w:t>
            </w:r>
          </w:p>
        </w:tc>
        <w:tc>
          <w:tcPr>
            <w:tcW w:w="1467" w:type="pct"/>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Проведение социально-гигиенического мониторинга и оценки риска воздействия факторов среды обитания на здоровье человека</w:t>
            </w:r>
          </w:p>
        </w:tc>
        <w:tc>
          <w:tcPr>
            <w:tcW w:w="463" w:type="pct"/>
          </w:tcPr>
          <w:p w:rsidR="007B506B" w:rsidRPr="000B3F24" w:rsidRDefault="007B506B" w:rsidP="00F5636B">
            <w:pPr>
              <w:pStyle w:val="HTMLPreformatted"/>
              <w:rPr>
                <w:rFonts w:ascii="Times New Roman" w:hAnsi="Times New Roman" w:cs="Times New Roman"/>
                <w:sz w:val="24"/>
                <w:szCs w:val="24"/>
              </w:rPr>
            </w:pPr>
            <w:r w:rsidRPr="000B3F24">
              <w:rPr>
                <w:rFonts w:ascii="Times New Roman" w:hAnsi="Times New Roman" w:cs="Times New Roman"/>
                <w:sz w:val="24"/>
                <w:szCs w:val="24"/>
                <w:lang w:val="en-US"/>
              </w:rPr>
              <w:t>В</w:t>
            </w:r>
            <w:r w:rsidRPr="000B3F24">
              <w:rPr>
                <w:rFonts w:ascii="Times New Roman" w:hAnsi="Times New Roman" w:cs="Times New Roman"/>
                <w:sz w:val="24"/>
                <w:szCs w:val="24"/>
              </w:rPr>
              <w:t>/0</w:t>
            </w:r>
            <w:r w:rsidRPr="000B3F24">
              <w:rPr>
                <w:rFonts w:ascii="Times New Roman" w:hAnsi="Times New Roman" w:cs="Times New Roman"/>
                <w:sz w:val="24"/>
                <w:szCs w:val="24"/>
                <w:lang w:val="en-US"/>
              </w:rPr>
              <w:t>2</w:t>
            </w:r>
            <w:r w:rsidRPr="000B3F24">
              <w:rPr>
                <w:rFonts w:ascii="Times New Roman" w:hAnsi="Times New Roman" w:cs="Times New Roman"/>
                <w:sz w:val="24"/>
                <w:szCs w:val="24"/>
              </w:rPr>
              <w:t>.7</w:t>
            </w:r>
          </w:p>
        </w:tc>
        <w:tc>
          <w:tcPr>
            <w:tcW w:w="737" w:type="pct"/>
          </w:tcPr>
          <w:p w:rsidR="007B506B" w:rsidRPr="000B3F24" w:rsidRDefault="007B506B" w:rsidP="00F5636B">
            <w:pPr>
              <w:spacing w:after="0" w:line="240" w:lineRule="auto"/>
              <w:jc w:val="center"/>
              <w:rPr>
                <w:rFonts w:ascii="Times New Roman" w:hAnsi="Times New Roman"/>
                <w:sz w:val="24"/>
                <w:szCs w:val="24"/>
                <w:lang w:val="en-US"/>
              </w:rPr>
            </w:pPr>
            <w:r w:rsidRPr="000B3F24">
              <w:rPr>
                <w:rFonts w:ascii="Times New Roman" w:hAnsi="Times New Roman"/>
                <w:sz w:val="24"/>
                <w:szCs w:val="24"/>
              </w:rPr>
              <w:t>7</w:t>
            </w:r>
          </w:p>
        </w:tc>
      </w:tr>
    </w:tbl>
    <w:p w:rsidR="007B506B" w:rsidRPr="000B3F24" w:rsidRDefault="007B506B" w:rsidP="00340CE4">
      <w:pPr>
        <w:pStyle w:val="ListParagraph"/>
        <w:ind w:left="1440"/>
        <w:rPr>
          <w:rFonts w:ascii="Times New Roman" w:hAnsi="Times New Roman"/>
          <w:b/>
          <w:sz w:val="24"/>
          <w:szCs w:val="24"/>
        </w:rPr>
      </w:pPr>
    </w:p>
    <w:p w:rsidR="007B506B" w:rsidRPr="000B3F24" w:rsidRDefault="007B506B" w:rsidP="00340CE4">
      <w:pPr>
        <w:pStyle w:val="ListParagraph"/>
        <w:spacing w:after="0" w:line="240" w:lineRule="auto"/>
        <w:ind w:left="142"/>
        <w:jc w:val="center"/>
        <w:rPr>
          <w:rFonts w:ascii="Times New Roman" w:hAnsi="Times New Roman"/>
          <w:b/>
          <w:sz w:val="24"/>
          <w:szCs w:val="24"/>
        </w:rPr>
      </w:pPr>
      <w:r w:rsidRPr="000B3F24">
        <w:rPr>
          <w:rFonts w:ascii="Times New Roman" w:hAnsi="Times New Roman"/>
          <w:b/>
          <w:sz w:val="24"/>
          <w:szCs w:val="24"/>
        </w:rPr>
        <w:t>4.2 Соответствие компетенций врача по социальной гигиене и организации госсанэпидслужбы, общей гигиене, медико-профилактическому делу, подлежащих совершенствованию и формированию, в результате освоения ДПП, трудовой функции и трудовым действиям, определенных профессиональным стандартом «Специалист в области медико-профилактического дела» (уровень квалификации 7)</w:t>
      </w:r>
    </w:p>
    <w:p w:rsidR="007B506B" w:rsidRPr="000B3F24" w:rsidRDefault="007B506B" w:rsidP="00340CE4">
      <w:pPr>
        <w:pStyle w:val="ListParagraph"/>
        <w:ind w:left="1440"/>
        <w:rPr>
          <w:rFonts w:ascii="Times New Roman" w:hAnsi="Times New Roman"/>
          <w:sz w:val="24"/>
          <w:szCs w:val="24"/>
        </w:rPr>
      </w:pPr>
    </w:p>
    <w:tbl>
      <w:tblPr>
        <w:tblW w:w="52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2"/>
        <w:gridCol w:w="6941"/>
        <w:gridCol w:w="2400"/>
      </w:tblGrid>
      <w:tr w:rsidR="007B506B" w:rsidRPr="000B3F24" w:rsidTr="005F3D4D">
        <w:tc>
          <w:tcPr>
            <w:tcW w:w="5000" w:type="pct"/>
            <w:gridSpan w:val="3"/>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Трудовая функция (вид деятельности)</w:t>
            </w:r>
          </w:p>
        </w:tc>
      </w:tr>
      <w:tr w:rsidR="007B506B" w:rsidRPr="000B3F24" w:rsidTr="005F3D4D">
        <w:tc>
          <w:tcPr>
            <w:tcW w:w="5000" w:type="pct"/>
            <w:gridSpan w:val="3"/>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Проведение социально-гигиенического мониторинга и оценки риска воздействия факторов среды обитания на здоровье человека</w:t>
            </w:r>
          </w:p>
        </w:tc>
      </w:tr>
      <w:tr w:rsidR="007B506B" w:rsidRPr="000B3F24" w:rsidTr="005F3D4D">
        <w:tc>
          <w:tcPr>
            <w:tcW w:w="493" w:type="pct"/>
            <w:vMerge w:val="restart"/>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Трудовые действия /Компетенции</w:t>
            </w:r>
          </w:p>
        </w:tc>
        <w:tc>
          <w:tcPr>
            <w:tcW w:w="3349" w:type="pct"/>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Проведение анализа материалов официальной статистики о заболеваемости населения, демографических процессов, социально-экономической ситуации, санитарном состоянии объектов окружающей среды; анализа форм учетной и отчетной медицинской документации</w:t>
            </w:r>
          </w:p>
        </w:tc>
        <w:tc>
          <w:tcPr>
            <w:tcW w:w="1158" w:type="pct"/>
          </w:tcPr>
          <w:p w:rsidR="007B506B" w:rsidRPr="000B3F24" w:rsidRDefault="007B506B" w:rsidP="005F3D4D">
            <w:pPr>
              <w:pStyle w:val="List2"/>
              <w:widowControl w:val="0"/>
              <w:ind w:left="-57" w:right="-57" w:firstLine="0"/>
              <w:rPr>
                <w:rFonts w:ascii="Times New Roman" w:hAnsi="Times New Roman"/>
              </w:rPr>
            </w:pPr>
            <w:r w:rsidRPr="000B3F24">
              <w:rPr>
                <w:rFonts w:ascii="Times New Roman" w:hAnsi="Times New Roman"/>
              </w:rPr>
              <w:t>ПК-2</w:t>
            </w:r>
          </w:p>
          <w:p w:rsidR="007B506B" w:rsidRPr="000B3F24" w:rsidRDefault="007B506B" w:rsidP="005F3D4D">
            <w:pPr>
              <w:pStyle w:val="List2"/>
              <w:widowControl w:val="0"/>
              <w:ind w:left="-57" w:right="-57" w:firstLine="0"/>
              <w:rPr>
                <w:rFonts w:ascii="Times New Roman" w:hAnsi="Times New Roman"/>
              </w:rPr>
            </w:pPr>
          </w:p>
        </w:tc>
      </w:tr>
      <w:tr w:rsidR="007B506B" w:rsidRPr="000B3F24" w:rsidTr="005F3D4D">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Проведение оценки биологических, химических, физических, социальных, природно-климатических показателей и установление критериев санитарно-эпидемиологического благополучия населения района и города</w:t>
            </w:r>
          </w:p>
        </w:tc>
        <w:tc>
          <w:tcPr>
            <w:tcW w:w="1158" w:type="pct"/>
          </w:tcPr>
          <w:p w:rsidR="007B506B" w:rsidRPr="000B3F24" w:rsidRDefault="007B506B" w:rsidP="005F3D4D">
            <w:pPr>
              <w:pStyle w:val="List2"/>
              <w:widowControl w:val="0"/>
              <w:ind w:left="-57" w:right="-57" w:firstLine="0"/>
              <w:rPr>
                <w:rFonts w:ascii="Times New Roman" w:hAnsi="Times New Roman"/>
              </w:rPr>
            </w:pPr>
            <w:r w:rsidRPr="000B3F24">
              <w:rPr>
                <w:rFonts w:ascii="Times New Roman" w:hAnsi="Times New Roman"/>
              </w:rPr>
              <w:t>УК-1, ПК-1</w:t>
            </w:r>
          </w:p>
          <w:p w:rsidR="007B506B" w:rsidRPr="000B3F24" w:rsidRDefault="007B506B" w:rsidP="005F3D4D">
            <w:pPr>
              <w:pStyle w:val="List2"/>
              <w:widowControl w:val="0"/>
              <w:ind w:left="-57" w:right="-57" w:firstLine="0"/>
              <w:rPr>
                <w:rFonts w:ascii="Times New Roman" w:hAnsi="Times New Roman"/>
              </w:rPr>
            </w:pPr>
          </w:p>
        </w:tc>
      </w:tr>
      <w:tr w:rsidR="007B506B" w:rsidRPr="000B3F24" w:rsidTr="005F3D4D">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Определение ведущих загрязнителей по факторам окружающей среды и территориям для оптимизации лабораторного контроля и выделения наиболее значимых для системы социально-гигиенического мониторинга</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ПК-1, ПК-4</w:t>
            </w:r>
          </w:p>
        </w:tc>
      </w:tr>
      <w:tr w:rsidR="007B506B" w:rsidRPr="000B3F24" w:rsidTr="005F3D4D">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Выбор ведущих показателей нарушения здоровья для слежения в системе социально-гигиенического мониторинга</w:t>
            </w:r>
          </w:p>
        </w:tc>
        <w:tc>
          <w:tcPr>
            <w:tcW w:w="1158" w:type="pct"/>
          </w:tcPr>
          <w:p w:rsidR="007B506B" w:rsidRPr="000B3F24" w:rsidRDefault="007B506B" w:rsidP="005F3D4D">
            <w:pPr>
              <w:pStyle w:val="List2"/>
              <w:widowControl w:val="0"/>
              <w:ind w:left="0" w:right="-57" w:firstLine="174"/>
              <w:rPr>
                <w:rFonts w:ascii="Times New Roman" w:hAnsi="Times New Roman"/>
              </w:rPr>
            </w:pPr>
            <w:r w:rsidRPr="000B3F24">
              <w:rPr>
                <w:rFonts w:ascii="Times New Roman" w:hAnsi="Times New Roman"/>
              </w:rPr>
              <w:t>ПК-2</w:t>
            </w:r>
          </w:p>
        </w:tc>
      </w:tr>
      <w:tr w:rsidR="007B506B" w:rsidRPr="000B3F24" w:rsidTr="005F3D4D">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pStyle w:val="List2"/>
              <w:widowControl w:val="0"/>
              <w:ind w:left="0" w:firstLine="0"/>
              <w:rPr>
                <w:rFonts w:ascii="Times New Roman" w:hAnsi="Times New Roman"/>
              </w:rPr>
            </w:pPr>
            <w:r w:rsidRPr="000B3F24">
              <w:rPr>
                <w:rFonts w:ascii="Times New Roman" w:hAnsi="Times New Roman"/>
              </w:rPr>
              <w:t>Установление точек отбора проб и мест измерений объектов и факторов, позволяющих охарактеризовать их распространение на территории и возможное влияние на человека; определение периодичности и кратности отбора, порядка наблюдения и исследования</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ПК-1, ПК-4</w:t>
            </w:r>
          </w:p>
        </w:tc>
      </w:tr>
      <w:tr w:rsidR="007B506B" w:rsidRPr="000B3F24" w:rsidTr="005F3D4D">
        <w:trPr>
          <w:trHeight w:val="150"/>
        </w:trPr>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pStyle w:val="List2"/>
              <w:widowControl w:val="0"/>
              <w:ind w:left="0" w:firstLine="0"/>
              <w:rPr>
                <w:rFonts w:ascii="Times New Roman" w:hAnsi="Times New Roman"/>
              </w:rPr>
            </w:pPr>
            <w:r w:rsidRPr="000B3F24">
              <w:rPr>
                <w:rFonts w:ascii="Times New Roman" w:hAnsi="Times New Roman"/>
              </w:rPr>
              <w:t>Проведение ранжирования источников, определяющих вклад в загрязнение окружающей среды по приоритетным факторам, для подготовки предложений и принятия управленческих решений</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ПК-3</w:t>
            </w:r>
          </w:p>
        </w:tc>
      </w:tr>
      <w:tr w:rsidR="007B506B" w:rsidRPr="000B3F24" w:rsidTr="005F3D4D">
        <w:trPr>
          <w:trHeight w:val="628"/>
        </w:trPr>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pStyle w:val="List2"/>
              <w:widowControl w:val="0"/>
              <w:ind w:left="0" w:firstLine="0"/>
              <w:rPr>
                <w:rFonts w:ascii="Times New Roman" w:hAnsi="Times New Roman"/>
              </w:rPr>
            </w:pPr>
            <w:r w:rsidRPr="000B3F24">
              <w:rPr>
                <w:rFonts w:ascii="Times New Roman" w:hAnsi="Times New Roman"/>
              </w:rPr>
              <w:t>Проведение ранжирования территорий для принятия управленческих решений</w:t>
            </w:r>
          </w:p>
        </w:tc>
        <w:tc>
          <w:tcPr>
            <w:tcW w:w="1158" w:type="pct"/>
          </w:tcPr>
          <w:p w:rsidR="007B506B" w:rsidRPr="000B3F24" w:rsidRDefault="007B506B" w:rsidP="005F3D4D">
            <w:pPr>
              <w:pStyle w:val="List2"/>
              <w:widowControl w:val="0"/>
              <w:ind w:left="0" w:right="-57" w:firstLine="174"/>
              <w:rPr>
                <w:rFonts w:ascii="Times New Roman" w:hAnsi="Times New Roman"/>
              </w:rPr>
            </w:pPr>
            <w:r w:rsidRPr="000B3F24">
              <w:rPr>
                <w:rFonts w:ascii="Times New Roman" w:hAnsi="Times New Roman"/>
              </w:rPr>
              <w:t>ПК-3, ПК-5</w:t>
            </w:r>
          </w:p>
        </w:tc>
      </w:tr>
      <w:tr w:rsidR="007B506B" w:rsidRPr="000B3F24" w:rsidTr="005F3D4D">
        <w:trPr>
          <w:trHeight w:val="126"/>
        </w:trPr>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pStyle w:val="List2"/>
              <w:widowControl w:val="0"/>
              <w:ind w:left="0" w:firstLine="0"/>
              <w:rPr>
                <w:rFonts w:ascii="Times New Roman" w:hAnsi="Times New Roman"/>
              </w:rPr>
            </w:pPr>
            <w:r w:rsidRPr="000B3F24">
              <w:rPr>
                <w:rFonts w:ascii="Times New Roman" w:hAnsi="Times New Roman"/>
              </w:rPr>
              <w:t>Разработка оздоровительных мероприятий</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ПК-5</w:t>
            </w:r>
          </w:p>
        </w:tc>
      </w:tr>
      <w:tr w:rsidR="007B506B" w:rsidRPr="000B3F24" w:rsidTr="005F3D4D">
        <w:trPr>
          <w:trHeight w:val="135"/>
        </w:trPr>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pStyle w:val="List2"/>
              <w:widowControl w:val="0"/>
              <w:ind w:left="0" w:firstLine="0"/>
              <w:rPr>
                <w:rFonts w:ascii="Times New Roman" w:hAnsi="Times New Roman"/>
              </w:rPr>
            </w:pPr>
            <w:r w:rsidRPr="000B3F24">
              <w:rPr>
                <w:rFonts w:ascii="Times New Roman" w:hAnsi="Times New Roman"/>
              </w:rPr>
              <w:t>Подготовка информационно-аналитических материалов о результатах гигиенической диагностики влияния факторов среды обитания на здоровье населения</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ПК-3</w:t>
            </w:r>
          </w:p>
        </w:tc>
      </w:tr>
      <w:tr w:rsidR="007B506B" w:rsidRPr="000B3F24" w:rsidTr="005F3D4D">
        <w:trPr>
          <w:trHeight w:val="111"/>
        </w:trPr>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pStyle w:val="List2"/>
              <w:widowControl w:val="0"/>
              <w:ind w:left="0" w:firstLine="0"/>
              <w:rPr>
                <w:rFonts w:ascii="Times New Roman" w:hAnsi="Times New Roman"/>
              </w:rPr>
            </w:pPr>
            <w:r w:rsidRPr="000B3F24">
              <w:rPr>
                <w:rFonts w:ascii="Times New Roman" w:hAnsi="Times New Roman"/>
              </w:rPr>
              <w:t>Информирование органов государственной власти, органов местного самоуправления, организаций и населения для принятия необходимых мер по устранению выявленного воздействия неблагоприятных факторов среды обитания человека</w:t>
            </w:r>
          </w:p>
        </w:tc>
        <w:tc>
          <w:tcPr>
            <w:tcW w:w="1158" w:type="pct"/>
          </w:tcPr>
          <w:p w:rsidR="007B506B" w:rsidRPr="000B3F24" w:rsidRDefault="007B506B" w:rsidP="005F3D4D">
            <w:pPr>
              <w:pStyle w:val="List2"/>
              <w:widowControl w:val="0"/>
              <w:ind w:left="-57" w:right="-57" w:firstLine="231"/>
              <w:rPr>
                <w:rFonts w:ascii="Times New Roman" w:hAnsi="Times New Roman"/>
              </w:rPr>
            </w:pPr>
            <w:r w:rsidRPr="000B3F24">
              <w:rPr>
                <w:rFonts w:ascii="Times New Roman" w:hAnsi="Times New Roman"/>
              </w:rPr>
              <w:t>ПК-3, ПК-5</w:t>
            </w:r>
          </w:p>
        </w:tc>
      </w:tr>
      <w:tr w:rsidR="007B506B" w:rsidRPr="000B3F24" w:rsidTr="005F3D4D">
        <w:trPr>
          <w:trHeight w:val="736"/>
        </w:trPr>
        <w:tc>
          <w:tcPr>
            <w:tcW w:w="493" w:type="pct"/>
            <w:vMerge/>
            <w:vAlign w:val="center"/>
          </w:tcPr>
          <w:p w:rsidR="007B506B" w:rsidRPr="000B3F24" w:rsidRDefault="007B506B" w:rsidP="00F5636B">
            <w:pPr>
              <w:spacing w:after="0" w:line="240" w:lineRule="auto"/>
              <w:rPr>
                <w:rFonts w:ascii="Times New Roman" w:hAnsi="Times New Roman"/>
                <w:sz w:val="24"/>
                <w:szCs w:val="24"/>
                <w:highlight w:val="yellow"/>
              </w:rPr>
            </w:pPr>
          </w:p>
        </w:tc>
        <w:tc>
          <w:tcPr>
            <w:tcW w:w="3349" w:type="pct"/>
          </w:tcPr>
          <w:p w:rsidR="007B506B" w:rsidRPr="000B3F24" w:rsidRDefault="007B506B" w:rsidP="00F5636B">
            <w:pPr>
              <w:pStyle w:val="List2"/>
              <w:widowControl w:val="0"/>
              <w:ind w:left="0" w:firstLine="0"/>
              <w:rPr>
                <w:rFonts w:ascii="Times New Roman" w:hAnsi="Times New Roman"/>
              </w:rPr>
            </w:pPr>
            <w:r w:rsidRPr="000B3F24">
              <w:rPr>
                <w:rFonts w:ascii="Times New Roman" w:hAnsi="Times New Roman"/>
              </w:rPr>
              <w:t>Сбор, хранение, обработка и систематизация данных наблюдения за состоянием здоровья населения и среды обитания человека, ведение баз данных мониторинга на уровне города, района, субъекта Российской Федерации и на транспорте, передача информации в федеральный информационный фонд</w:t>
            </w:r>
          </w:p>
        </w:tc>
        <w:tc>
          <w:tcPr>
            <w:tcW w:w="1158" w:type="pct"/>
          </w:tcPr>
          <w:p w:rsidR="007B506B" w:rsidRPr="000B3F24" w:rsidRDefault="007B506B" w:rsidP="005F3D4D">
            <w:pPr>
              <w:pStyle w:val="List2"/>
              <w:widowControl w:val="0"/>
              <w:ind w:left="-57" w:right="-57"/>
              <w:rPr>
                <w:rFonts w:ascii="Times New Roman" w:hAnsi="Times New Roman"/>
              </w:rPr>
            </w:pPr>
            <w:r>
              <w:rPr>
                <w:rFonts w:ascii="Times New Roman" w:hAnsi="Times New Roman"/>
              </w:rPr>
              <w:t xml:space="preserve">  </w:t>
            </w:r>
            <w:r w:rsidRPr="000B3F24">
              <w:rPr>
                <w:rFonts w:ascii="Times New Roman" w:hAnsi="Times New Roman"/>
              </w:rPr>
              <w:t xml:space="preserve"> УК-1, ПК-3</w:t>
            </w:r>
          </w:p>
        </w:tc>
      </w:tr>
    </w:tbl>
    <w:p w:rsidR="007B506B" w:rsidRPr="000B3F24" w:rsidRDefault="007B506B" w:rsidP="00340CE4">
      <w:pPr>
        <w:pStyle w:val="ListParagraph"/>
        <w:widowControl w:val="0"/>
        <w:overflowPunct w:val="0"/>
        <w:autoSpaceDE w:val="0"/>
        <w:autoSpaceDN w:val="0"/>
        <w:adjustRightInd w:val="0"/>
        <w:spacing w:line="360" w:lineRule="auto"/>
        <w:ind w:left="1440" w:right="-1"/>
        <w:jc w:val="both"/>
        <w:rPr>
          <w:rFonts w:ascii="Times New Roman" w:hAnsi="Times New Roman"/>
          <w:b/>
          <w:bCs/>
          <w:sz w:val="24"/>
          <w:szCs w:val="24"/>
        </w:rPr>
      </w:pPr>
    </w:p>
    <w:p w:rsidR="007B506B" w:rsidRPr="000B3F24" w:rsidRDefault="007B506B" w:rsidP="00340CE4">
      <w:pPr>
        <w:pStyle w:val="ListParagraph"/>
        <w:widowControl w:val="0"/>
        <w:overflowPunct w:val="0"/>
        <w:autoSpaceDE w:val="0"/>
        <w:autoSpaceDN w:val="0"/>
        <w:adjustRightInd w:val="0"/>
        <w:spacing w:after="0" w:line="240" w:lineRule="auto"/>
        <w:ind w:left="-142"/>
        <w:jc w:val="both"/>
        <w:rPr>
          <w:rFonts w:ascii="Times New Roman" w:hAnsi="Times New Roman"/>
          <w:b/>
          <w:bCs/>
          <w:sz w:val="24"/>
          <w:szCs w:val="24"/>
        </w:rPr>
      </w:pPr>
      <w:r w:rsidRPr="000B3F24">
        <w:rPr>
          <w:rFonts w:ascii="Times New Roman" w:hAnsi="Times New Roman"/>
          <w:b/>
          <w:bCs/>
          <w:sz w:val="24"/>
          <w:szCs w:val="24"/>
        </w:rPr>
        <w:t xml:space="preserve">4.2.1 Характеристика профессиональных компетенций врача, подлежащих совершенствованию в результате освоения дополнительной профессиональной программы повышения квалификации врачей по специальности «Социальная гигиена и организация госсанэпидслужбы», </w:t>
      </w:r>
      <w:r w:rsidRPr="000B3F24">
        <w:rPr>
          <w:rFonts w:ascii="Times New Roman" w:hAnsi="Times New Roman"/>
          <w:b/>
          <w:sz w:val="24"/>
          <w:szCs w:val="24"/>
        </w:rPr>
        <w:t>«Общая гигиена», «Медико-профилактическое дело» по теме: «Актуальные вопросы социально-гигиенического мониторинга»(36 ч)</w:t>
      </w:r>
      <w:r w:rsidRPr="000B3F24">
        <w:rPr>
          <w:rFonts w:ascii="Times New Roman" w:hAnsi="Times New Roman"/>
          <w:b/>
          <w:bCs/>
          <w:sz w:val="24"/>
          <w:szCs w:val="24"/>
        </w:rPr>
        <w:t>.</w:t>
      </w:r>
    </w:p>
    <w:p w:rsidR="007B506B" w:rsidRPr="000B3F24" w:rsidRDefault="007B506B" w:rsidP="00340CE4">
      <w:pPr>
        <w:pStyle w:val="ListParagraph"/>
        <w:spacing w:after="0" w:line="240" w:lineRule="auto"/>
        <w:ind w:left="0" w:firstLine="709"/>
        <w:jc w:val="both"/>
        <w:rPr>
          <w:rFonts w:ascii="Times New Roman" w:hAnsi="Times New Roman"/>
          <w:color w:val="000000"/>
          <w:sz w:val="24"/>
          <w:szCs w:val="24"/>
        </w:rPr>
      </w:pPr>
    </w:p>
    <w:p w:rsidR="007B506B" w:rsidRPr="000B3F24" w:rsidRDefault="007B506B" w:rsidP="00F5636B">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color w:val="000000"/>
          <w:sz w:val="24"/>
          <w:szCs w:val="24"/>
        </w:rPr>
        <w:t xml:space="preserve">У обучающегося совершенствуются следующие </w:t>
      </w:r>
      <w:r w:rsidRPr="000B3F24">
        <w:rPr>
          <w:rFonts w:ascii="Times New Roman" w:hAnsi="Times New Roman"/>
          <w:i/>
          <w:sz w:val="24"/>
          <w:szCs w:val="24"/>
        </w:rPr>
        <w:t>универсальные компетенции</w:t>
      </w:r>
      <w:r w:rsidRPr="000B3F24">
        <w:rPr>
          <w:rFonts w:ascii="Times New Roman" w:hAnsi="Times New Roman"/>
          <w:sz w:val="24"/>
          <w:szCs w:val="24"/>
        </w:rPr>
        <w:t xml:space="preserve"> (далее – УК):</w:t>
      </w:r>
    </w:p>
    <w:p w:rsidR="007B506B" w:rsidRPr="000B3F24" w:rsidRDefault="007B506B" w:rsidP="00F5636B">
      <w:pPr>
        <w:pStyle w:val="ConsPlusNormal"/>
        <w:ind w:hanging="76"/>
        <w:jc w:val="both"/>
        <w:rPr>
          <w:rFonts w:ascii="Times New Roman" w:hAnsi="Times New Roman" w:cs="Times New Roman"/>
          <w:sz w:val="24"/>
          <w:szCs w:val="24"/>
        </w:rPr>
      </w:pPr>
      <w:r w:rsidRPr="000B3F24">
        <w:rPr>
          <w:rFonts w:ascii="Times New Roman" w:hAnsi="Times New Roman" w:cs="Times New Roman"/>
          <w:sz w:val="24"/>
          <w:szCs w:val="24"/>
        </w:rPr>
        <w:t>- готовность к абстрактному мышлению, анализу, синтезу (УК-1).</w:t>
      </w:r>
    </w:p>
    <w:p w:rsidR="007B506B" w:rsidRPr="000B3F24" w:rsidRDefault="007B506B" w:rsidP="00F5636B">
      <w:pPr>
        <w:pStyle w:val="ListParagraph"/>
        <w:spacing w:after="0" w:line="240" w:lineRule="auto"/>
        <w:ind w:left="0" w:firstLine="709"/>
        <w:jc w:val="both"/>
        <w:rPr>
          <w:rFonts w:ascii="Times New Roman" w:hAnsi="Times New Roman"/>
          <w:sz w:val="24"/>
          <w:szCs w:val="24"/>
        </w:rPr>
      </w:pPr>
      <w:r w:rsidRPr="000B3F24">
        <w:rPr>
          <w:rFonts w:ascii="Times New Roman" w:hAnsi="Times New Roman"/>
          <w:color w:val="000000"/>
          <w:sz w:val="24"/>
          <w:szCs w:val="24"/>
        </w:rPr>
        <w:t xml:space="preserve">У обучающегося совершенствуются следующие </w:t>
      </w:r>
      <w:r w:rsidRPr="000B3F24">
        <w:rPr>
          <w:rFonts w:ascii="Times New Roman" w:hAnsi="Times New Roman"/>
          <w:i/>
          <w:sz w:val="24"/>
          <w:szCs w:val="24"/>
        </w:rPr>
        <w:t>профессиональные компетенции</w:t>
      </w:r>
      <w:r w:rsidRPr="000B3F24">
        <w:rPr>
          <w:rFonts w:ascii="Times New Roman" w:hAnsi="Times New Roman"/>
          <w:sz w:val="24"/>
          <w:szCs w:val="24"/>
        </w:rPr>
        <w:t xml:space="preserve"> (далее –ПК):</w:t>
      </w:r>
    </w:p>
    <w:p w:rsidR="007B506B" w:rsidRPr="000B3F24" w:rsidRDefault="007B506B" w:rsidP="00F5636B">
      <w:pPr>
        <w:pStyle w:val="ListParagraph"/>
        <w:numPr>
          <w:ilvl w:val="0"/>
          <w:numId w:val="25"/>
        </w:numPr>
        <w:spacing w:after="0" w:line="240" w:lineRule="auto"/>
        <w:ind w:left="0" w:hanging="76"/>
        <w:jc w:val="both"/>
        <w:rPr>
          <w:rFonts w:ascii="Times New Roman" w:hAnsi="Times New Roman"/>
          <w:sz w:val="24"/>
          <w:szCs w:val="24"/>
        </w:rPr>
      </w:pPr>
      <w:r w:rsidRPr="000B3F24">
        <w:rPr>
          <w:rFonts w:ascii="Times New Roman" w:hAnsi="Times New Roman"/>
          <w:sz w:val="24"/>
          <w:szCs w:val="24"/>
        </w:rPr>
        <w:t>способность и готовность к установлению факторов, оказывающих вредное воздействие на человека, и их оценке (ПК-1)</w:t>
      </w:r>
    </w:p>
    <w:p w:rsidR="007B506B" w:rsidRPr="000B3F24" w:rsidRDefault="007B506B" w:rsidP="00340CE4">
      <w:pPr>
        <w:pStyle w:val="ListParagraph"/>
        <w:numPr>
          <w:ilvl w:val="0"/>
          <w:numId w:val="25"/>
        </w:numPr>
        <w:spacing w:after="0" w:line="240" w:lineRule="auto"/>
        <w:ind w:left="360" w:hanging="76"/>
        <w:jc w:val="both"/>
        <w:rPr>
          <w:rFonts w:ascii="Times New Roman" w:hAnsi="Times New Roman"/>
          <w:sz w:val="24"/>
          <w:szCs w:val="24"/>
        </w:rPr>
      </w:pPr>
      <w:r w:rsidRPr="000B3F24">
        <w:rPr>
          <w:rFonts w:ascii="Times New Roman" w:hAnsi="Times New Roman"/>
          <w:sz w:val="24"/>
          <w:szCs w:val="24"/>
        </w:rPr>
        <w:t>способность и готовность к прогнозированию состояния здоровья населения и среды обитания человека (ПК-2)</w:t>
      </w:r>
    </w:p>
    <w:p w:rsidR="007B506B" w:rsidRPr="000B3F24" w:rsidRDefault="007B506B" w:rsidP="00340CE4">
      <w:pPr>
        <w:pStyle w:val="ListParagraph"/>
        <w:numPr>
          <w:ilvl w:val="0"/>
          <w:numId w:val="25"/>
        </w:numPr>
        <w:spacing w:after="0" w:line="240" w:lineRule="auto"/>
        <w:ind w:left="360" w:hanging="76"/>
        <w:jc w:val="both"/>
        <w:rPr>
          <w:rFonts w:ascii="Times New Roman" w:hAnsi="Times New Roman"/>
          <w:sz w:val="24"/>
          <w:szCs w:val="24"/>
        </w:rPr>
      </w:pPr>
      <w:r w:rsidRPr="000B3F24">
        <w:rPr>
          <w:rFonts w:ascii="Times New Roman" w:hAnsi="Times New Roman"/>
          <w:sz w:val="24"/>
          <w:szCs w:val="24"/>
        </w:rPr>
        <w:t>способность и готовность к подготовке информационно-аналитических материалов о результатах гигиенической диагностики влияния факторов среды обитания на здоровье населения (ПК-3)</w:t>
      </w:r>
    </w:p>
    <w:p w:rsidR="007B506B" w:rsidRPr="000B3F24" w:rsidRDefault="007B506B" w:rsidP="00340CE4">
      <w:pPr>
        <w:pStyle w:val="ListParagraph"/>
        <w:numPr>
          <w:ilvl w:val="0"/>
          <w:numId w:val="25"/>
        </w:numPr>
        <w:spacing w:after="0" w:line="240" w:lineRule="auto"/>
        <w:ind w:left="360" w:hanging="76"/>
        <w:jc w:val="both"/>
        <w:rPr>
          <w:rFonts w:ascii="Times New Roman" w:hAnsi="Times New Roman"/>
          <w:sz w:val="24"/>
          <w:szCs w:val="24"/>
        </w:rPr>
      </w:pPr>
    </w:p>
    <w:p w:rsidR="007B506B" w:rsidRPr="000B3F24" w:rsidRDefault="007B506B" w:rsidP="00340CE4">
      <w:pPr>
        <w:widowControl w:val="0"/>
        <w:overflowPunct w:val="0"/>
        <w:autoSpaceDE w:val="0"/>
        <w:autoSpaceDN w:val="0"/>
        <w:adjustRightInd w:val="0"/>
        <w:spacing w:after="0" w:line="240" w:lineRule="auto"/>
        <w:ind w:right="-1"/>
        <w:jc w:val="both"/>
        <w:rPr>
          <w:rFonts w:ascii="Times New Roman" w:hAnsi="Times New Roman"/>
          <w:b/>
          <w:bCs/>
          <w:sz w:val="24"/>
          <w:szCs w:val="24"/>
        </w:rPr>
      </w:pPr>
      <w:r w:rsidRPr="000B3F24">
        <w:rPr>
          <w:rFonts w:ascii="Times New Roman" w:hAnsi="Times New Roman"/>
          <w:b/>
          <w:sz w:val="24"/>
          <w:szCs w:val="24"/>
        </w:rPr>
        <w:t>4.2.2</w:t>
      </w:r>
      <w:r>
        <w:rPr>
          <w:rFonts w:ascii="Times New Roman" w:hAnsi="Times New Roman"/>
          <w:b/>
          <w:sz w:val="24"/>
          <w:szCs w:val="24"/>
        </w:rPr>
        <w:t>.</w:t>
      </w:r>
      <w:r w:rsidRPr="000B3F24">
        <w:rPr>
          <w:rFonts w:ascii="Times New Roman" w:hAnsi="Times New Roman"/>
          <w:b/>
          <w:sz w:val="24"/>
          <w:szCs w:val="24"/>
        </w:rPr>
        <w:t xml:space="preserve"> Характеристика новых профессиональных компетенций, формирующихся в результате освоения </w:t>
      </w:r>
      <w:r w:rsidRPr="000B3F24">
        <w:rPr>
          <w:rFonts w:ascii="Times New Roman" w:hAnsi="Times New Roman"/>
          <w:b/>
          <w:bCs/>
          <w:sz w:val="24"/>
          <w:szCs w:val="24"/>
        </w:rPr>
        <w:t xml:space="preserve">дополнительной профессиональной программы повышения квалификации врачей по специальности «Социальная гигиена и организация госсанэпидслужбы», </w:t>
      </w:r>
      <w:r w:rsidRPr="000B3F24">
        <w:rPr>
          <w:rFonts w:ascii="Times New Roman" w:hAnsi="Times New Roman"/>
          <w:b/>
          <w:sz w:val="24"/>
          <w:szCs w:val="24"/>
        </w:rPr>
        <w:t>Общая гигиена», «Медико-профилактическое дело» по теме: «Актуальные вопросы социально-гигиенического мониторинга» (36 ч)</w:t>
      </w:r>
      <w:r w:rsidRPr="000B3F24">
        <w:rPr>
          <w:rFonts w:ascii="Times New Roman" w:hAnsi="Times New Roman"/>
          <w:b/>
          <w:bCs/>
          <w:sz w:val="24"/>
          <w:szCs w:val="24"/>
        </w:rPr>
        <w:t>.</w:t>
      </w:r>
    </w:p>
    <w:p w:rsidR="007B506B" w:rsidRPr="000B3F24" w:rsidRDefault="007B506B" w:rsidP="00340CE4">
      <w:pPr>
        <w:widowControl w:val="0"/>
        <w:overflowPunct w:val="0"/>
        <w:autoSpaceDE w:val="0"/>
        <w:autoSpaceDN w:val="0"/>
        <w:adjustRightInd w:val="0"/>
        <w:spacing w:after="0" w:line="240" w:lineRule="auto"/>
        <w:ind w:right="-1"/>
        <w:jc w:val="both"/>
        <w:rPr>
          <w:rFonts w:ascii="Times New Roman" w:hAnsi="Times New Roman"/>
          <w:b/>
          <w:bCs/>
          <w:sz w:val="24"/>
          <w:szCs w:val="24"/>
        </w:rPr>
      </w:pPr>
    </w:p>
    <w:p w:rsidR="007B506B" w:rsidRPr="000B3F24" w:rsidRDefault="007B506B" w:rsidP="00340CE4">
      <w:pPr>
        <w:pStyle w:val="ListParagraph"/>
        <w:numPr>
          <w:ilvl w:val="0"/>
          <w:numId w:val="24"/>
        </w:numPr>
        <w:spacing w:after="0" w:line="240" w:lineRule="auto"/>
        <w:ind w:left="0" w:firstLine="644"/>
        <w:jc w:val="both"/>
        <w:rPr>
          <w:rFonts w:ascii="Times New Roman" w:hAnsi="Times New Roman"/>
          <w:sz w:val="24"/>
          <w:szCs w:val="24"/>
        </w:rPr>
      </w:pPr>
      <w:r w:rsidRPr="000B3F24">
        <w:rPr>
          <w:rFonts w:ascii="Times New Roman" w:hAnsi="Times New Roman"/>
          <w:sz w:val="24"/>
          <w:szCs w:val="24"/>
        </w:rPr>
        <w:t>способность и готовность определять ведущие загрязнители факторов среды обитания для оптимизации лабораторного контроля (ПК-4)</w:t>
      </w:r>
    </w:p>
    <w:p w:rsidR="007B506B" w:rsidRPr="000B3F24" w:rsidRDefault="007B506B" w:rsidP="00340CE4">
      <w:pPr>
        <w:pStyle w:val="ListParagraph"/>
        <w:numPr>
          <w:ilvl w:val="0"/>
          <w:numId w:val="24"/>
        </w:numPr>
        <w:spacing w:after="0" w:line="240" w:lineRule="auto"/>
        <w:ind w:left="0" w:firstLine="644"/>
        <w:jc w:val="both"/>
        <w:rPr>
          <w:rFonts w:ascii="Times New Roman" w:hAnsi="Times New Roman"/>
          <w:sz w:val="24"/>
          <w:szCs w:val="24"/>
        </w:rPr>
      </w:pPr>
      <w:r w:rsidRPr="000B3F24">
        <w:rPr>
          <w:rFonts w:ascii="Times New Roman" w:hAnsi="Times New Roman"/>
          <w:sz w:val="24"/>
          <w:szCs w:val="24"/>
        </w:rPr>
        <w:t>способность и готовность к разработке предложений для принятия управленческих решений в области обеспечения санитарно- эпидемиологического благополучия населения(ПК-5)</w:t>
      </w:r>
    </w:p>
    <w:p w:rsidR="007B506B" w:rsidRPr="000B3F24" w:rsidRDefault="007B506B" w:rsidP="00340CE4">
      <w:pPr>
        <w:pStyle w:val="ListParagraph"/>
        <w:spacing w:after="0" w:line="240" w:lineRule="auto"/>
        <w:ind w:left="1004"/>
        <w:rPr>
          <w:rFonts w:ascii="Times New Roman" w:hAnsi="Times New Roman"/>
          <w:sz w:val="24"/>
          <w:szCs w:val="24"/>
        </w:rPr>
      </w:pPr>
    </w:p>
    <w:p w:rsidR="007B506B" w:rsidRDefault="007B506B" w:rsidP="00340CE4">
      <w:pPr>
        <w:pStyle w:val="ListParagraph"/>
        <w:spacing w:after="0" w:line="240" w:lineRule="auto"/>
        <w:ind w:left="142"/>
        <w:jc w:val="center"/>
        <w:rPr>
          <w:rFonts w:ascii="Times New Roman" w:hAnsi="Times New Roman"/>
          <w:b/>
          <w:sz w:val="24"/>
          <w:szCs w:val="24"/>
        </w:rPr>
      </w:pPr>
      <w:r w:rsidRPr="000B3F24">
        <w:rPr>
          <w:rFonts w:ascii="Times New Roman" w:hAnsi="Times New Roman"/>
          <w:b/>
          <w:color w:val="000000"/>
          <w:sz w:val="24"/>
          <w:szCs w:val="24"/>
        </w:rPr>
        <w:t>4.3</w:t>
      </w:r>
      <w:r>
        <w:rPr>
          <w:rFonts w:ascii="Times New Roman" w:hAnsi="Times New Roman"/>
          <w:b/>
          <w:color w:val="000000"/>
          <w:sz w:val="24"/>
          <w:szCs w:val="24"/>
        </w:rPr>
        <w:t>.</w:t>
      </w:r>
      <w:r w:rsidRPr="000B3F24">
        <w:rPr>
          <w:rFonts w:ascii="Times New Roman" w:hAnsi="Times New Roman"/>
          <w:b/>
          <w:color w:val="000000"/>
          <w:sz w:val="24"/>
          <w:szCs w:val="24"/>
        </w:rPr>
        <w:t xml:space="preserve"> </w:t>
      </w:r>
      <w:r w:rsidRPr="000B3F24">
        <w:rPr>
          <w:rFonts w:ascii="Times New Roman" w:hAnsi="Times New Roman"/>
          <w:b/>
          <w:sz w:val="24"/>
          <w:szCs w:val="24"/>
        </w:rPr>
        <w:t xml:space="preserve">Соответствие </w:t>
      </w:r>
      <w:r w:rsidRPr="000B3F24">
        <w:rPr>
          <w:rFonts w:ascii="Times New Roman" w:hAnsi="Times New Roman"/>
          <w:b/>
          <w:i/>
          <w:sz w:val="24"/>
          <w:szCs w:val="24"/>
        </w:rPr>
        <w:t xml:space="preserve">знаний, умений, навыков </w:t>
      </w:r>
      <w:r w:rsidRPr="000B3F24">
        <w:rPr>
          <w:rFonts w:ascii="Times New Roman" w:hAnsi="Times New Roman"/>
          <w:b/>
          <w:sz w:val="24"/>
          <w:szCs w:val="24"/>
        </w:rPr>
        <w:t xml:space="preserve">врача по социальной гигиене и организации госсанэпидслужбы, общей гигиене, медико-профилактическому делу, компетенциям в результате освоения ДПП. </w:t>
      </w:r>
    </w:p>
    <w:p w:rsidR="007B506B" w:rsidRPr="000B3F24" w:rsidRDefault="007B506B" w:rsidP="00340CE4">
      <w:pPr>
        <w:pStyle w:val="ListParagraph"/>
        <w:spacing w:after="0" w:line="240" w:lineRule="auto"/>
        <w:ind w:left="142"/>
        <w:jc w:val="center"/>
        <w:rPr>
          <w:rFonts w:ascii="Times New Roman" w:hAnsi="Times New Roman"/>
          <w:b/>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134"/>
        <w:gridCol w:w="1985"/>
        <w:gridCol w:w="2126"/>
        <w:gridCol w:w="2126"/>
        <w:gridCol w:w="1985"/>
      </w:tblGrid>
      <w:tr w:rsidR="007B506B" w:rsidRPr="000B3F24" w:rsidTr="005F3D4D">
        <w:tc>
          <w:tcPr>
            <w:tcW w:w="426" w:type="dxa"/>
            <w:vMerge w:val="restart"/>
          </w:tcPr>
          <w:p w:rsidR="007B506B" w:rsidRPr="000B3F24" w:rsidRDefault="007B506B" w:rsidP="00F5636B">
            <w:pPr>
              <w:spacing w:after="0" w:line="240" w:lineRule="auto"/>
              <w:jc w:val="center"/>
              <w:rPr>
                <w:rFonts w:ascii="Times New Roman" w:hAnsi="Times New Roman"/>
                <w:b/>
                <w:color w:val="000000"/>
                <w:sz w:val="24"/>
                <w:szCs w:val="24"/>
              </w:rPr>
            </w:pPr>
            <w:r w:rsidRPr="000B3F24">
              <w:rPr>
                <w:rFonts w:ascii="Times New Roman" w:hAnsi="Times New Roman"/>
                <w:b/>
                <w:color w:val="000000"/>
                <w:sz w:val="24"/>
                <w:szCs w:val="24"/>
              </w:rPr>
              <w:t>№</w:t>
            </w:r>
          </w:p>
          <w:p w:rsidR="007B506B" w:rsidRPr="000B3F24" w:rsidRDefault="007B506B" w:rsidP="00F5636B">
            <w:pPr>
              <w:spacing w:after="0" w:line="240" w:lineRule="auto"/>
              <w:jc w:val="center"/>
              <w:rPr>
                <w:rFonts w:ascii="Times New Roman" w:hAnsi="Times New Roman"/>
                <w:b/>
                <w:color w:val="000000"/>
                <w:sz w:val="24"/>
                <w:szCs w:val="24"/>
              </w:rPr>
            </w:pPr>
            <w:r w:rsidRPr="000B3F24">
              <w:rPr>
                <w:rFonts w:ascii="Times New Roman" w:hAnsi="Times New Roman"/>
                <w:b/>
                <w:color w:val="000000"/>
                <w:sz w:val="24"/>
                <w:szCs w:val="24"/>
              </w:rPr>
              <w:t>п/п</w:t>
            </w:r>
          </w:p>
        </w:tc>
        <w:tc>
          <w:tcPr>
            <w:tcW w:w="1134" w:type="dxa"/>
            <w:vMerge w:val="restart"/>
          </w:tcPr>
          <w:p w:rsidR="007B506B" w:rsidRPr="000B3F24" w:rsidRDefault="007B506B" w:rsidP="00F5636B">
            <w:pPr>
              <w:spacing w:after="0" w:line="240" w:lineRule="auto"/>
              <w:jc w:val="center"/>
              <w:rPr>
                <w:rFonts w:ascii="Times New Roman" w:hAnsi="Times New Roman"/>
                <w:b/>
                <w:color w:val="000000"/>
                <w:sz w:val="24"/>
                <w:szCs w:val="24"/>
              </w:rPr>
            </w:pPr>
            <w:r w:rsidRPr="000B3F24">
              <w:rPr>
                <w:rFonts w:ascii="Times New Roman" w:hAnsi="Times New Roman"/>
                <w:b/>
                <w:color w:val="000000"/>
                <w:sz w:val="24"/>
                <w:szCs w:val="24"/>
              </w:rPr>
              <w:t>Индекс</w:t>
            </w:r>
          </w:p>
          <w:p w:rsidR="007B506B" w:rsidRPr="000B3F24" w:rsidRDefault="007B506B" w:rsidP="00F5636B">
            <w:pPr>
              <w:spacing w:after="0" w:line="240" w:lineRule="auto"/>
              <w:jc w:val="center"/>
              <w:rPr>
                <w:rFonts w:ascii="Times New Roman" w:hAnsi="Times New Roman"/>
                <w:b/>
                <w:color w:val="000000"/>
                <w:sz w:val="24"/>
                <w:szCs w:val="24"/>
              </w:rPr>
            </w:pPr>
            <w:r w:rsidRPr="000B3F24">
              <w:rPr>
                <w:rFonts w:ascii="Times New Roman" w:hAnsi="Times New Roman"/>
                <w:b/>
                <w:color w:val="000000"/>
                <w:sz w:val="24"/>
                <w:szCs w:val="24"/>
              </w:rPr>
              <w:t>компетенции</w:t>
            </w:r>
          </w:p>
        </w:tc>
        <w:tc>
          <w:tcPr>
            <w:tcW w:w="1985" w:type="dxa"/>
            <w:vMerge w:val="restart"/>
          </w:tcPr>
          <w:p w:rsidR="007B506B" w:rsidRPr="000B3F24" w:rsidRDefault="007B506B" w:rsidP="00F5636B">
            <w:pPr>
              <w:spacing w:after="0" w:line="240" w:lineRule="auto"/>
              <w:jc w:val="center"/>
              <w:rPr>
                <w:rFonts w:ascii="Times New Roman" w:hAnsi="Times New Roman"/>
                <w:b/>
                <w:color w:val="000000"/>
                <w:sz w:val="24"/>
                <w:szCs w:val="24"/>
              </w:rPr>
            </w:pPr>
            <w:r w:rsidRPr="000B3F24">
              <w:rPr>
                <w:rFonts w:ascii="Times New Roman" w:hAnsi="Times New Roman"/>
                <w:b/>
                <w:color w:val="000000"/>
                <w:sz w:val="24"/>
                <w:szCs w:val="24"/>
              </w:rPr>
              <w:t>Содержание компетенции</w:t>
            </w:r>
          </w:p>
        </w:tc>
        <w:tc>
          <w:tcPr>
            <w:tcW w:w="6237" w:type="dxa"/>
            <w:gridSpan w:val="3"/>
          </w:tcPr>
          <w:p w:rsidR="007B506B" w:rsidRPr="000B3F24" w:rsidRDefault="007B506B" w:rsidP="00F5636B">
            <w:pPr>
              <w:spacing w:after="0" w:line="240" w:lineRule="auto"/>
              <w:jc w:val="center"/>
              <w:rPr>
                <w:rFonts w:ascii="Times New Roman" w:hAnsi="Times New Roman"/>
                <w:b/>
                <w:color w:val="000000"/>
                <w:sz w:val="24"/>
                <w:szCs w:val="24"/>
              </w:rPr>
            </w:pPr>
            <w:r w:rsidRPr="000B3F24">
              <w:rPr>
                <w:rFonts w:ascii="Times New Roman" w:hAnsi="Times New Roman"/>
                <w:b/>
                <w:color w:val="000000"/>
                <w:sz w:val="24"/>
                <w:szCs w:val="24"/>
              </w:rPr>
              <w:t>В результате освоения дополнительной профессиональной программы обучающиеся должны:</w:t>
            </w:r>
          </w:p>
        </w:tc>
      </w:tr>
      <w:tr w:rsidR="007B506B" w:rsidRPr="000B3F24" w:rsidTr="005F3D4D">
        <w:tc>
          <w:tcPr>
            <w:tcW w:w="426" w:type="dxa"/>
            <w:vMerge/>
          </w:tcPr>
          <w:p w:rsidR="007B506B" w:rsidRPr="000B3F24" w:rsidRDefault="007B506B" w:rsidP="00F5636B">
            <w:pPr>
              <w:spacing w:after="0" w:line="240" w:lineRule="auto"/>
              <w:rPr>
                <w:rFonts w:ascii="Times New Roman" w:hAnsi="Times New Roman"/>
                <w:b/>
                <w:color w:val="000000"/>
                <w:sz w:val="24"/>
                <w:szCs w:val="24"/>
              </w:rPr>
            </w:pPr>
          </w:p>
        </w:tc>
        <w:tc>
          <w:tcPr>
            <w:tcW w:w="1134" w:type="dxa"/>
            <w:vMerge/>
          </w:tcPr>
          <w:p w:rsidR="007B506B" w:rsidRPr="000B3F24" w:rsidRDefault="007B506B" w:rsidP="00F5636B">
            <w:pPr>
              <w:spacing w:after="0" w:line="240" w:lineRule="auto"/>
              <w:rPr>
                <w:rFonts w:ascii="Times New Roman" w:hAnsi="Times New Roman"/>
                <w:b/>
                <w:color w:val="000000"/>
                <w:sz w:val="24"/>
                <w:szCs w:val="24"/>
              </w:rPr>
            </w:pPr>
          </w:p>
        </w:tc>
        <w:tc>
          <w:tcPr>
            <w:tcW w:w="1985" w:type="dxa"/>
            <w:vMerge/>
          </w:tcPr>
          <w:p w:rsidR="007B506B" w:rsidRPr="000B3F24" w:rsidRDefault="007B506B" w:rsidP="00F5636B">
            <w:pPr>
              <w:spacing w:after="0" w:line="240" w:lineRule="auto"/>
              <w:rPr>
                <w:rFonts w:ascii="Times New Roman" w:hAnsi="Times New Roman"/>
                <w:b/>
                <w:color w:val="000000"/>
                <w:sz w:val="24"/>
                <w:szCs w:val="24"/>
              </w:rPr>
            </w:pPr>
          </w:p>
        </w:tc>
        <w:tc>
          <w:tcPr>
            <w:tcW w:w="2126" w:type="dxa"/>
          </w:tcPr>
          <w:p w:rsidR="007B506B" w:rsidRPr="000B3F24" w:rsidRDefault="007B506B" w:rsidP="00F5636B">
            <w:pPr>
              <w:spacing w:after="0" w:line="240" w:lineRule="auto"/>
              <w:jc w:val="center"/>
              <w:rPr>
                <w:rFonts w:ascii="Times New Roman" w:hAnsi="Times New Roman"/>
                <w:b/>
                <w:color w:val="000000"/>
                <w:sz w:val="24"/>
                <w:szCs w:val="24"/>
              </w:rPr>
            </w:pPr>
            <w:r w:rsidRPr="000B3F24">
              <w:rPr>
                <w:rFonts w:ascii="Times New Roman" w:hAnsi="Times New Roman"/>
                <w:b/>
                <w:color w:val="000000"/>
                <w:sz w:val="24"/>
                <w:szCs w:val="24"/>
              </w:rPr>
              <w:t>знать</w:t>
            </w:r>
          </w:p>
        </w:tc>
        <w:tc>
          <w:tcPr>
            <w:tcW w:w="2126" w:type="dxa"/>
          </w:tcPr>
          <w:p w:rsidR="007B506B" w:rsidRPr="000B3F24" w:rsidRDefault="007B506B" w:rsidP="00F5636B">
            <w:pPr>
              <w:spacing w:after="0" w:line="240" w:lineRule="auto"/>
              <w:jc w:val="center"/>
              <w:rPr>
                <w:rFonts w:ascii="Times New Roman" w:hAnsi="Times New Roman"/>
                <w:b/>
                <w:color w:val="000000"/>
                <w:sz w:val="24"/>
                <w:szCs w:val="24"/>
              </w:rPr>
            </w:pPr>
            <w:r w:rsidRPr="000B3F24">
              <w:rPr>
                <w:rFonts w:ascii="Times New Roman" w:hAnsi="Times New Roman"/>
                <w:b/>
                <w:color w:val="000000"/>
                <w:sz w:val="24"/>
                <w:szCs w:val="24"/>
              </w:rPr>
              <w:t>уметь</w:t>
            </w:r>
          </w:p>
        </w:tc>
        <w:tc>
          <w:tcPr>
            <w:tcW w:w="1985" w:type="dxa"/>
          </w:tcPr>
          <w:p w:rsidR="007B506B" w:rsidRPr="000B3F24" w:rsidRDefault="007B506B" w:rsidP="00F5636B">
            <w:pPr>
              <w:spacing w:after="0" w:line="240" w:lineRule="auto"/>
              <w:jc w:val="center"/>
              <w:rPr>
                <w:rFonts w:ascii="Times New Roman" w:hAnsi="Times New Roman"/>
                <w:b/>
                <w:color w:val="000000"/>
                <w:sz w:val="24"/>
                <w:szCs w:val="24"/>
              </w:rPr>
            </w:pPr>
            <w:r w:rsidRPr="000B3F24">
              <w:rPr>
                <w:rFonts w:ascii="Times New Roman" w:hAnsi="Times New Roman"/>
                <w:b/>
                <w:color w:val="000000"/>
                <w:sz w:val="24"/>
                <w:szCs w:val="24"/>
              </w:rPr>
              <w:t>владеть навыками</w:t>
            </w:r>
          </w:p>
        </w:tc>
      </w:tr>
      <w:tr w:rsidR="007B506B" w:rsidRPr="000B3F24" w:rsidTr="005F3D4D">
        <w:trPr>
          <w:trHeight w:val="3421"/>
        </w:trPr>
        <w:tc>
          <w:tcPr>
            <w:tcW w:w="426" w:type="dxa"/>
          </w:tcPr>
          <w:p w:rsidR="007B506B" w:rsidRPr="000B3F24" w:rsidRDefault="007B506B" w:rsidP="00F5636B">
            <w:pPr>
              <w:spacing w:after="0" w:line="240" w:lineRule="auto"/>
              <w:ind w:hanging="34"/>
              <w:rPr>
                <w:rFonts w:ascii="Times New Roman" w:hAnsi="Times New Roman"/>
                <w:color w:val="000000"/>
                <w:sz w:val="24"/>
                <w:szCs w:val="24"/>
              </w:rPr>
            </w:pPr>
            <w:r w:rsidRPr="000B3F24">
              <w:rPr>
                <w:rFonts w:ascii="Times New Roman" w:hAnsi="Times New Roman"/>
                <w:color w:val="000000"/>
                <w:sz w:val="24"/>
                <w:szCs w:val="24"/>
              </w:rPr>
              <w:t>1.</w:t>
            </w:r>
          </w:p>
        </w:tc>
        <w:tc>
          <w:tcPr>
            <w:tcW w:w="1134" w:type="dxa"/>
          </w:tcPr>
          <w:p w:rsidR="007B506B" w:rsidRPr="000B3F24" w:rsidRDefault="007B506B" w:rsidP="00F5636B">
            <w:pPr>
              <w:spacing w:after="0" w:line="240" w:lineRule="auto"/>
              <w:rPr>
                <w:rFonts w:ascii="Times New Roman" w:hAnsi="Times New Roman"/>
                <w:color w:val="000000"/>
                <w:sz w:val="24"/>
                <w:szCs w:val="24"/>
              </w:rPr>
            </w:pPr>
            <w:r w:rsidRPr="000B3F24">
              <w:rPr>
                <w:rFonts w:ascii="Times New Roman" w:hAnsi="Times New Roman"/>
                <w:color w:val="000000"/>
                <w:sz w:val="24"/>
                <w:szCs w:val="24"/>
              </w:rPr>
              <w:t>УК - 1</w:t>
            </w:r>
          </w:p>
        </w:tc>
        <w:tc>
          <w:tcPr>
            <w:tcW w:w="1985" w:type="dxa"/>
          </w:tcPr>
          <w:p w:rsidR="007B506B" w:rsidRPr="000B3F24" w:rsidRDefault="007B506B" w:rsidP="00F5636B">
            <w:pPr>
              <w:spacing w:after="0" w:line="240" w:lineRule="auto"/>
              <w:rPr>
                <w:rFonts w:ascii="Times New Roman" w:hAnsi="Times New Roman"/>
                <w:b/>
                <w:color w:val="000000"/>
                <w:sz w:val="24"/>
                <w:szCs w:val="24"/>
              </w:rPr>
            </w:pPr>
            <w:r w:rsidRPr="000B3F24">
              <w:rPr>
                <w:rFonts w:ascii="Times New Roman" w:hAnsi="Times New Roman"/>
                <w:sz w:val="24"/>
                <w:szCs w:val="24"/>
              </w:rPr>
              <w:t>- готовность к абстрактному мышлению, анализу, синтезу</w:t>
            </w:r>
          </w:p>
        </w:tc>
        <w:tc>
          <w:tcPr>
            <w:tcW w:w="2126" w:type="dxa"/>
          </w:tcPr>
          <w:p w:rsidR="007B506B" w:rsidRPr="000B3F24" w:rsidRDefault="007B506B" w:rsidP="00F5636B">
            <w:pPr>
              <w:pStyle w:val="ListParagraph"/>
              <w:numPr>
                <w:ilvl w:val="0"/>
                <w:numId w:val="23"/>
              </w:numPr>
              <w:spacing w:after="0" w:line="240" w:lineRule="auto"/>
              <w:ind w:left="0" w:firstLine="0"/>
              <w:rPr>
                <w:rFonts w:ascii="Times New Roman" w:hAnsi="Times New Roman"/>
                <w:sz w:val="24"/>
                <w:szCs w:val="24"/>
              </w:rPr>
            </w:pPr>
            <w:r w:rsidRPr="000B3F24">
              <w:rPr>
                <w:rFonts w:ascii="Times New Roman" w:hAnsi="Times New Roman"/>
                <w:sz w:val="24"/>
                <w:szCs w:val="24"/>
              </w:rPr>
              <w:t>основы социальной гигиены и организации госсанэпидслужбы</w:t>
            </w:r>
          </w:p>
          <w:p w:rsidR="007B506B" w:rsidRPr="000B3F24" w:rsidRDefault="007B506B" w:rsidP="00F5636B">
            <w:pPr>
              <w:pStyle w:val="ListParagraph"/>
              <w:numPr>
                <w:ilvl w:val="0"/>
                <w:numId w:val="21"/>
              </w:numPr>
              <w:spacing w:after="0" w:line="240" w:lineRule="auto"/>
              <w:ind w:left="0" w:hanging="45"/>
              <w:rPr>
                <w:rFonts w:ascii="Times New Roman" w:hAnsi="Times New Roman"/>
                <w:sz w:val="24"/>
                <w:szCs w:val="24"/>
              </w:rPr>
            </w:pPr>
            <w:r w:rsidRPr="000B3F24">
              <w:rPr>
                <w:rFonts w:ascii="Times New Roman" w:hAnsi="Times New Roman"/>
                <w:sz w:val="24"/>
                <w:szCs w:val="24"/>
              </w:rPr>
              <w:t>основы применения современных информационно-коммуникационных технологий, геоинформацион-ных систем</w:t>
            </w:r>
          </w:p>
          <w:p w:rsidR="007B506B" w:rsidRPr="000B3F24" w:rsidRDefault="007B506B" w:rsidP="00F5636B">
            <w:pPr>
              <w:spacing w:after="0" w:line="240" w:lineRule="auto"/>
              <w:rPr>
                <w:rFonts w:ascii="Times New Roman" w:hAnsi="Times New Roman"/>
                <w:b/>
                <w:color w:val="000000"/>
                <w:sz w:val="24"/>
                <w:szCs w:val="24"/>
              </w:rPr>
            </w:pPr>
          </w:p>
        </w:tc>
        <w:tc>
          <w:tcPr>
            <w:tcW w:w="2126" w:type="dxa"/>
          </w:tcPr>
          <w:p w:rsidR="007B506B" w:rsidRPr="000B3F24" w:rsidRDefault="007B506B" w:rsidP="00F5636B">
            <w:pPr>
              <w:pStyle w:val="ListParagraph"/>
              <w:numPr>
                <w:ilvl w:val="0"/>
                <w:numId w:val="26"/>
              </w:numPr>
              <w:spacing w:after="0" w:line="240" w:lineRule="auto"/>
              <w:ind w:left="0" w:firstLine="0"/>
              <w:rPr>
                <w:rFonts w:ascii="Times New Roman" w:hAnsi="Times New Roman"/>
                <w:color w:val="000000"/>
                <w:sz w:val="24"/>
                <w:szCs w:val="24"/>
              </w:rPr>
            </w:pPr>
            <w:r w:rsidRPr="000B3F24">
              <w:rPr>
                <w:rFonts w:ascii="Times New Roman" w:hAnsi="Times New Roman"/>
                <w:color w:val="000000"/>
                <w:sz w:val="24"/>
                <w:szCs w:val="24"/>
              </w:rPr>
              <w:t>формулировать выводы на основе поставленной цели исследования, полученных результатов и оценки погрешностей</w:t>
            </w:r>
          </w:p>
          <w:p w:rsidR="007B506B" w:rsidRPr="000B3F24" w:rsidRDefault="007B506B" w:rsidP="00F5636B">
            <w:pPr>
              <w:pStyle w:val="ListParagraph"/>
              <w:spacing w:after="0" w:line="240" w:lineRule="auto"/>
              <w:ind w:left="0"/>
              <w:rPr>
                <w:rFonts w:ascii="Times New Roman" w:hAnsi="Times New Roman"/>
                <w:b/>
                <w:color w:val="000000"/>
                <w:sz w:val="24"/>
                <w:szCs w:val="24"/>
              </w:rPr>
            </w:pPr>
          </w:p>
        </w:tc>
        <w:tc>
          <w:tcPr>
            <w:tcW w:w="1985" w:type="dxa"/>
          </w:tcPr>
          <w:p w:rsidR="007B506B" w:rsidRPr="000B3F24" w:rsidRDefault="007B506B" w:rsidP="00F5636B">
            <w:pPr>
              <w:pStyle w:val="ListParagraph"/>
              <w:numPr>
                <w:ilvl w:val="0"/>
                <w:numId w:val="22"/>
              </w:numPr>
              <w:spacing w:after="0" w:line="240" w:lineRule="auto"/>
              <w:ind w:left="0" w:firstLine="0"/>
              <w:contextualSpacing w:val="0"/>
              <w:rPr>
                <w:rFonts w:ascii="Times New Roman" w:hAnsi="Times New Roman"/>
                <w:color w:val="000000"/>
                <w:sz w:val="24"/>
                <w:szCs w:val="24"/>
              </w:rPr>
            </w:pPr>
            <w:r w:rsidRPr="000B3F24">
              <w:rPr>
                <w:rFonts w:ascii="Times New Roman" w:hAnsi="Times New Roman"/>
                <w:sz w:val="24"/>
                <w:szCs w:val="24"/>
              </w:rPr>
              <w:t xml:space="preserve">проведением анализа материалов официальной статистики о заболеваемости населения, демографических процессов, социально-экономической ситуации, санитарном состоянии объектов окружающей среды; анализа форм учетной и отчетной медицинской </w:t>
            </w:r>
          </w:p>
          <w:p w:rsidR="007B506B" w:rsidRPr="000B3F24" w:rsidRDefault="007B506B" w:rsidP="00F5636B">
            <w:pPr>
              <w:pStyle w:val="ListParagraph"/>
              <w:spacing w:after="0" w:line="240" w:lineRule="auto"/>
              <w:ind w:left="0"/>
              <w:contextualSpacing w:val="0"/>
              <w:rPr>
                <w:rFonts w:ascii="Times New Roman" w:hAnsi="Times New Roman"/>
                <w:color w:val="000000"/>
                <w:sz w:val="24"/>
                <w:szCs w:val="24"/>
              </w:rPr>
            </w:pPr>
            <w:r w:rsidRPr="000B3F24">
              <w:rPr>
                <w:rFonts w:ascii="Times New Roman" w:hAnsi="Times New Roman"/>
                <w:color w:val="000000"/>
                <w:sz w:val="24"/>
                <w:szCs w:val="24"/>
              </w:rPr>
              <w:t>документации</w:t>
            </w:r>
          </w:p>
        </w:tc>
      </w:tr>
      <w:tr w:rsidR="007B506B" w:rsidRPr="000B3F24" w:rsidTr="005F3D4D">
        <w:tc>
          <w:tcPr>
            <w:tcW w:w="426" w:type="dxa"/>
          </w:tcPr>
          <w:p w:rsidR="007B506B" w:rsidRPr="000B3F24" w:rsidRDefault="007B506B" w:rsidP="00F5636B">
            <w:pPr>
              <w:spacing w:after="0" w:line="240" w:lineRule="auto"/>
              <w:rPr>
                <w:rFonts w:ascii="Times New Roman" w:hAnsi="Times New Roman"/>
                <w:color w:val="000000"/>
                <w:sz w:val="24"/>
                <w:szCs w:val="24"/>
              </w:rPr>
            </w:pPr>
            <w:r w:rsidRPr="000B3F24">
              <w:rPr>
                <w:rFonts w:ascii="Times New Roman" w:hAnsi="Times New Roman"/>
                <w:color w:val="000000"/>
                <w:sz w:val="24"/>
                <w:szCs w:val="24"/>
                <w:lang w:val="en-US"/>
              </w:rPr>
              <w:t>2</w:t>
            </w:r>
            <w:r w:rsidRPr="000B3F24">
              <w:rPr>
                <w:rFonts w:ascii="Times New Roman" w:hAnsi="Times New Roman"/>
                <w:color w:val="000000"/>
                <w:sz w:val="24"/>
                <w:szCs w:val="24"/>
              </w:rPr>
              <w:t>.</w:t>
            </w:r>
          </w:p>
        </w:tc>
        <w:tc>
          <w:tcPr>
            <w:tcW w:w="1134" w:type="dxa"/>
          </w:tcPr>
          <w:p w:rsidR="007B506B" w:rsidRPr="000B3F24" w:rsidRDefault="007B506B" w:rsidP="00F5636B">
            <w:pPr>
              <w:spacing w:after="0" w:line="240" w:lineRule="auto"/>
              <w:rPr>
                <w:rFonts w:ascii="Times New Roman" w:hAnsi="Times New Roman"/>
                <w:color w:val="000000"/>
                <w:sz w:val="24"/>
                <w:szCs w:val="24"/>
              </w:rPr>
            </w:pPr>
            <w:r w:rsidRPr="000B3F24">
              <w:rPr>
                <w:rFonts w:ascii="Times New Roman" w:hAnsi="Times New Roman"/>
                <w:color w:val="000000"/>
                <w:sz w:val="24"/>
                <w:szCs w:val="24"/>
              </w:rPr>
              <w:t>ПК-1</w:t>
            </w:r>
          </w:p>
        </w:tc>
        <w:tc>
          <w:tcPr>
            <w:tcW w:w="1985" w:type="dxa"/>
          </w:tcPr>
          <w:p w:rsidR="007B506B" w:rsidRPr="000B3F24" w:rsidRDefault="007B506B" w:rsidP="00F5636B">
            <w:pPr>
              <w:spacing w:after="0" w:line="240" w:lineRule="auto"/>
              <w:rPr>
                <w:rFonts w:ascii="Times New Roman" w:hAnsi="Times New Roman"/>
                <w:sz w:val="24"/>
                <w:szCs w:val="24"/>
              </w:rPr>
            </w:pPr>
            <w:r w:rsidRPr="000B3F24">
              <w:rPr>
                <w:rFonts w:ascii="Times New Roman" w:hAnsi="Times New Roman"/>
                <w:sz w:val="24"/>
                <w:szCs w:val="24"/>
              </w:rPr>
              <w:t>способность и готовность к установлению факторов, оказывающих вредное воздействие на человека, и их оценке</w:t>
            </w:r>
          </w:p>
        </w:tc>
        <w:tc>
          <w:tcPr>
            <w:tcW w:w="2126" w:type="dxa"/>
          </w:tcPr>
          <w:p w:rsidR="007B506B" w:rsidRPr="000B3F24" w:rsidRDefault="007B506B" w:rsidP="00F5636B">
            <w:pPr>
              <w:pStyle w:val="ListParagraph"/>
              <w:numPr>
                <w:ilvl w:val="0"/>
                <w:numId w:val="21"/>
              </w:numPr>
              <w:spacing w:after="0" w:line="240" w:lineRule="auto"/>
              <w:ind w:left="0" w:hanging="34"/>
              <w:rPr>
                <w:rFonts w:ascii="Times New Roman" w:hAnsi="Times New Roman"/>
                <w:sz w:val="24"/>
                <w:szCs w:val="24"/>
              </w:rPr>
            </w:pPr>
            <w:r w:rsidRPr="000B3F24">
              <w:rPr>
                <w:rFonts w:ascii="Times New Roman" w:hAnsi="Times New Roman"/>
                <w:sz w:val="24"/>
                <w:szCs w:val="24"/>
              </w:rPr>
              <w:t>санитарно-гигиенические показатели состояния объектов окружающей среды и показатели степени опасности загрязнения атмосферного воздуха, питьевой воды, водных объектов хозяйственно-питьевого и рекреационного водопользования, почвы</w:t>
            </w:r>
          </w:p>
          <w:p w:rsidR="007B506B" w:rsidRPr="000B3F24" w:rsidRDefault="007B506B" w:rsidP="00F5636B">
            <w:pPr>
              <w:pStyle w:val="ListParagraph"/>
              <w:spacing w:after="0" w:line="240" w:lineRule="auto"/>
              <w:ind w:left="0"/>
              <w:rPr>
                <w:rFonts w:ascii="Times New Roman" w:hAnsi="Times New Roman"/>
                <w:sz w:val="24"/>
                <w:szCs w:val="24"/>
              </w:rPr>
            </w:pPr>
          </w:p>
        </w:tc>
        <w:tc>
          <w:tcPr>
            <w:tcW w:w="2126" w:type="dxa"/>
          </w:tcPr>
          <w:p w:rsidR="007B506B" w:rsidRPr="000B3F24" w:rsidRDefault="007B506B" w:rsidP="00F5636B">
            <w:pPr>
              <w:pStyle w:val="ListParagraph"/>
              <w:numPr>
                <w:ilvl w:val="0"/>
                <w:numId w:val="26"/>
              </w:numPr>
              <w:spacing w:after="0" w:line="240" w:lineRule="auto"/>
              <w:ind w:left="0" w:firstLine="0"/>
              <w:rPr>
                <w:rFonts w:ascii="Times New Roman" w:hAnsi="Times New Roman"/>
                <w:color w:val="000000"/>
                <w:sz w:val="24"/>
                <w:szCs w:val="24"/>
              </w:rPr>
            </w:pPr>
            <w:r w:rsidRPr="000B3F24">
              <w:rPr>
                <w:rFonts w:ascii="Times New Roman" w:hAnsi="Times New Roman"/>
                <w:color w:val="000000"/>
                <w:sz w:val="24"/>
                <w:szCs w:val="24"/>
              </w:rPr>
              <w:t>оценивать факторы среды обитания, в том числе интегральные показатели, и влияние на здоровье населения;</w:t>
            </w:r>
          </w:p>
          <w:p w:rsidR="007B506B" w:rsidRPr="000B3F24" w:rsidRDefault="007B506B" w:rsidP="00F5636B">
            <w:pPr>
              <w:pStyle w:val="ListParagraph"/>
              <w:numPr>
                <w:ilvl w:val="0"/>
                <w:numId w:val="26"/>
              </w:numPr>
              <w:tabs>
                <w:tab w:val="left" w:pos="459"/>
              </w:tabs>
              <w:spacing w:after="0" w:line="240" w:lineRule="auto"/>
              <w:ind w:left="0" w:firstLine="0"/>
              <w:rPr>
                <w:rFonts w:ascii="Times New Roman" w:hAnsi="Times New Roman"/>
                <w:color w:val="000000"/>
                <w:sz w:val="24"/>
                <w:szCs w:val="24"/>
              </w:rPr>
            </w:pPr>
            <w:r w:rsidRPr="000B3F24">
              <w:rPr>
                <w:rFonts w:ascii="Times New Roman" w:hAnsi="Times New Roman"/>
                <w:sz w:val="24"/>
                <w:szCs w:val="24"/>
              </w:rPr>
              <w:t>Определять перечень показателей факторов среды обитания, оказывающих вредное воздействие</w:t>
            </w:r>
            <w:r>
              <w:rPr>
                <w:rFonts w:ascii="Times New Roman" w:hAnsi="Times New Roman"/>
                <w:sz w:val="24"/>
                <w:szCs w:val="24"/>
              </w:rPr>
              <w:t xml:space="preserve"> </w:t>
            </w:r>
            <w:r w:rsidRPr="000B3F24">
              <w:rPr>
                <w:rFonts w:ascii="Times New Roman" w:hAnsi="Times New Roman"/>
                <w:sz w:val="24"/>
                <w:szCs w:val="24"/>
              </w:rPr>
              <w:t>на здоровье</w:t>
            </w:r>
            <w:r>
              <w:rPr>
                <w:rFonts w:ascii="Times New Roman" w:hAnsi="Times New Roman"/>
                <w:sz w:val="24"/>
                <w:szCs w:val="24"/>
              </w:rPr>
              <w:t xml:space="preserve"> </w:t>
            </w:r>
            <w:r w:rsidRPr="000B3F24">
              <w:rPr>
                <w:rFonts w:ascii="Times New Roman" w:hAnsi="Times New Roman"/>
                <w:sz w:val="24"/>
                <w:szCs w:val="24"/>
              </w:rPr>
              <w:t>человека</w:t>
            </w:r>
          </w:p>
          <w:p w:rsidR="007B506B" w:rsidRPr="000B3F24" w:rsidRDefault="007B506B" w:rsidP="00F5636B">
            <w:pPr>
              <w:pStyle w:val="ListParagraph"/>
              <w:spacing w:after="0" w:line="240" w:lineRule="auto"/>
              <w:ind w:left="0"/>
              <w:rPr>
                <w:rFonts w:ascii="Times New Roman" w:hAnsi="Times New Roman"/>
                <w:color w:val="000000"/>
                <w:sz w:val="24"/>
                <w:szCs w:val="24"/>
              </w:rPr>
            </w:pPr>
          </w:p>
        </w:tc>
        <w:tc>
          <w:tcPr>
            <w:tcW w:w="1985" w:type="dxa"/>
          </w:tcPr>
          <w:p w:rsidR="007B506B" w:rsidRPr="000B3F24" w:rsidRDefault="007B506B" w:rsidP="00F5636B">
            <w:pPr>
              <w:pStyle w:val="ListParagraph"/>
              <w:numPr>
                <w:ilvl w:val="0"/>
                <w:numId w:val="22"/>
              </w:numPr>
              <w:spacing w:after="0" w:line="240" w:lineRule="auto"/>
              <w:ind w:left="0" w:firstLine="0"/>
              <w:contextualSpacing w:val="0"/>
              <w:rPr>
                <w:rFonts w:ascii="Times New Roman" w:hAnsi="Times New Roman"/>
                <w:color w:val="000000"/>
                <w:sz w:val="24"/>
                <w:szCs w:val="24"/>
              </w:rPr>
            </w:pPr>
            <w:r w:rsidRPr="000B3F24">
              <w:rPr>
                <w:rFonts w:ascii="Times New Roman" w:hAnsi="Times New Roman"/>
                <w:sz w:val="24"/>
                <w:szCs w:val="24"/>
              </w:rPr>
              <w:t>проведением оценки биологических, химических, физических, социальных, природно-климатических показателей и установление критериев санитарно-эпидемиологического благополучия населения района и города</w:t>
            </w:r>
          </w:p>
          <w:p w:rsidR="007B506B" w:rsidRPr="000B3F24" w:rsidRDefault="007B506B" w:rsidP="00F5636B">
            <w:pPr>
              <w:pStyle w:val="ListParagraph"/>
              <w:spacing w:after="0" w:line="240" w:lineRule="auto"/>
              <w:ind w:left="0"/>
              <w:contextualSpacing w:val="0"/>
              <w:rPr>
                <w:rFonts w:ascii="Times New Roman" w:hAnsi="Times New Roman"/>
                <w:sz w:val="24"/>
                <w:szCs w:val="24"/>
              </w:rPr>
            </w:pPr>
          </w:p>
        </w:tc>
      </w:tr>
      <w:tr w:rsidR="007B506B" w:rsidRPr="000B3F24" w:rsidTr="005F3D4D">
        <w:trPr>
          <w:trHeight w:val="818"/>
        </w:trPr>
        <w:tc>
          <w:tcPr>
            <w:tcW w:w="426" w:type="dxa"/>
          </w:tcPr>
          <w:p w:rsidR="007B506B" w:rsidRPr="000B3F24" w:rsidRDefault="007B506B" w:rsidP="00F5636B">
            <w:pPr>
              <w:spacing w:after="0" w:line="240" w:lineRule="auto"/>
              <w:rPr>
                <w:rFonts w:ascii="Times New Roman" w:hAnsi="Times New Roman"/>
                <w:color w:val="000000"/>
                <w:sz w:val="24"/>
                <w:szCs w:val="24"/>
                <w:lang w:val="en-US"/>
              </w:rPr>
            </w:pPr>
            <w:r w:rsidRPr="000B3F24">
              <w:rPr>
                <w:rFonts w:ascii="Times New Roman" w:hAnsi="Times New Roman"/>
                <w:color w:val="000000"/>
                <w:sz w:val="24"/>
                <w:szCs w:val="24"/>
                <w:lang w:val="en-US"/>
              </w:rPr>
              <w:t>3.</w:t>
            </w:r>
          </w:p>
        </w:tc>
        <w:tc>
          <w:tcPr>
            <w:tcW w:w="1134" w:type="dxa"/>
          </w:tcPr>
          <w:p w:rsidR="007B506B" w:rsidRPr="000B3F24" w:rsidRDefault="007B506B" w:rsidP="00F5636B">
            <w:pPr>
              <w:spacing w:after="0" w:line="240" w:lineRule="auto"/>
              <w:rPr>
                <w:rFonts w:ascii="Times New Roman" w:hAnsi="Times New Roman"/>
                <w:color w:val="000000"/>
                <w:sz w:val="24"/>
                <w:szCs w:val="24"/>
              </w:rPr>
            </w:pPr>
            <w:r w:rsidRPr="000B3F24">
              <w:rPr>
                <w:rFonts w:ascii="Times New Roman" w:hAnsi="Times New Roman"/>
                <w:color w:val="000000"/>
                <w:sz w:val="24"/>
                <w:szCs w:val="24"/>
              </w:rPr>
              <w:t>ПК-2 и т.д.</w:t>
            </w:r>
          </w:p>
        </w:tc>
        <w:tc>
          <w:tcPr>
            <w:tcW w:w="1985" w:type="dxa"/>
          </w:tcPr>
          <w:p w:rsidR="007B506B" w:rsidRPr="000B3F24" w:rsidRDefault="007B506B" w:rsidP="00F5636B">
            <w:pPr>
              <w:spacing w:after="0" w:line="240" w:lineRule="auto"/>
              <w:rPr>
                <w:rFonts w:ascii="Times New Roman" w:hAnsi="Times New Roman"/>
                <w:sz w:val="24"/>
                <w:szCs w:val="24"/>
              </w:rPr>
            </w:pPr>
          </w:p>
        </w:tc>
        <w:tc>
          <w:tcPr>
            <w:tcW w:w="2126" w:type="dxa"/>
          </w:tcPr>
          <w:p w:rsidR="007B506B" w:rsidRPr="000B3F24" w:rsidRDefault="007B506B" w:rsidP="00F5636B">
            <w:pPr>
              <w:pStyle w:val="ListParagraph"/>
              <w:spacing w:after="0" w:line="240" w:lineRule="auto"/>
              <w:ind w:left="0"/>
              <w:rPr>
                <w:rFonts w:ascii="Times New Roman" w:hAnsi="Times New Roman"/>
                <w:sz w:val="24"/>
                <w:szCs w:val="24"/>
              </w:rPr>
            </w:pPr>
          </w:p>
        </w:tc>
        <w:tc>
          <w:tcPr>
            <w:tcW w:w="2126" w:type="dxa"/>
          </w:tcPr>
          <w:p w:rsidR="007B506B" w:rsidRPr="000B3F24" w:rsidRDefault="007B506B" w:rsidP="00F5636B">
            <w:pPr>
              <w:pStyle w:val="ListParagraph"/>
              <w:spacing w:after="0" w:line="240" w:lineRule="auto"/>
              <w:ind w:left="0"/>
              <w:rPr>
                <w:rFonts w:ascii="Times New Roman" w:hAnsi="Times New Roman"/>
                <w:color w:val="000000"/>
                <w:sz w:val="24"/>
                <w:szCs w:val="24"/>
              </w:rPr>
            </w:pPr>
          </w:p>
        </w:tc>
        <w:tc>
          <w:tcPr>
            <w:tcW w:w="1985" w:type="dxa"/>
          </w:tcPr>
          <w:p w:rsidR="007B506B" w:rsidRPr="000B3F24" w:rsidRDefault="007B506B" w:rsidP="00F5636B">
            <w:pPr>
              <w:pStyle w:val="ListParagraph"/>
              <w:spacing w:after="0" w:line="240" w:lineRule="auto"/>
              <w:ind w:left="0"/>
              <w:contextualSpacing w:val="0"/>
              <w:rPr>
                <w:rFonts w:ascii="Times New Roman" w:hAnsi="Times New Roman"/>
                <w:sz w:val="24"/>
                <w:szCs w:val="24"/>
              </w:rPr>
            </w:pPr>
          </w:p>
        </w:tc>
      </w:tr>
    </w:tbl>
    <w:p w:rsidR="007B506B" w:rsidRPr="000B3F24" w:rsidRDefault="007B506B" w:rsidP="00F5636B">
      <w:pPr>
        <w:pStyle w:val="Default"/>
        <w:jc w:val="center"/>
        <w:rPr>
          <w:b/>
          <w:bCs/>
        </w:rPr>
      </w:pPr>
    </w:p>
    <w:p w:rsidR="007B506B" w:rsidRPr="000B3F24" w:rsidRDefault="007B506B" w:rsidP="00F5636B">
      <w:pPr>
        <w:pStyle w:val="Default"/>
        <w:jc w:val="center"/>
        <w:rPr>
          <w:b/>
          <w:bCs/>
        </w:rPr>
      </w:pPr>
    </w:p>
    <w:p w:rsidR="007B506B" w:rsidRPr="000B3F24" w:rsidRDefault="007B506B" w:rsidP="00F5636B">
      <w:pPr>
        <w:pStyle w:val="Default"/>
        <w:jc w:val="center"/>
        <w:rPr>
          <w:b/>
          <w:bCs/>
        </w:rPr>
      </w:pPr>
    </w:p>
    <w:p w:rsidR="007B506B" w:rsidRPr="000B3F24" w:rsidRDefault="007B506B" w:rsidP="00F5636B">
      <w:pPr>
        <w:pStyle w:val="Default"/>
        <w:jc w:val="center"/>
        <w:rPr>
          <w:b/>
          <w:bCs/>
        </w:rPr>
      </w:pPr>
    </w:p>
    <w:p w:rsidR="007B506B" w:rsidRPr="000B3F24" w:rsidRDefault="007B506B" w:rsidP="00340CE4">
      <w:pPr>
        <w:pStyle w:val="Default"/>
        <w:ind w:left="720"/>
        <w:jc w:val="center"/>
        <w:rPr>
          <w:b/>
          <w:bCs/>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№5</w:t>
      </w:r>
    </w:p>
    <w:p w:rsidR="007B506B" w:rsidRPr="000B3F24" w:rsidRDefault="007B506B" w:rsidP="00340CE4">
      <w:pPr>
        <w:widowControl w:val="0"/>
        <w:autoSpaceDE w:val="0"/>
        <w:autoSpaceDN w:val="0"/>
        <w:adjustRightInd w:val="0"/>
        <w:jc w:val="center"/>
        <w:rPr>
          <w:rFonts w:ascii="Times New Roman" w:hAnsi="Times New Roman"/>
          <w:b/>
          <w:sz w:val="24"/>
          <w:szCs w:val="24"/>
        </w:rPr>
      </w:pPr>
      <w:r w:rsidRPr="000B3F24">
        <w:rPr>
          <w:rFonts w:ascii="Times New Roman" w:hAnsi="Times New Roman"/>
          <w:b/>
          <w:sz w:val="24"/>
          <w:szCs w:val="24"/>
        </w:rPr>
        <w:t>Учебный план дополнительной профессиональной программы повышения квалификации по специальности "_______"(--- ч) - очная форма обучения</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Цель: систематизация и углубление профессиональных знаний, умений, навыков, методик, обеспечивающих совершенствование ПК врача-специалиста.</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Категория обучающихся: врачи (специальность).</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Трудоемкость обучения:</w:t>
      </w:r>
      <w:r>
        <w:rPr>
          <w:rFonts w:ascii="Times New Roman" w:hAnsi="Times New Roman"/>
          <w:sz w:val="24"/>
          <w:szCs w:val="24"/>
        </w:rPr>
        <w:t xml:space="preserve"> </w:t>
      </w:r>
      <w:r w:rsidRPr="000B3F24">
        <w:rPr>
          <w:rFonts w:ascii="Times New Roman" w:hAnsi="Times New Roman"/>
          <w:sz w:val="24"/>
          <w:szCs w:val="24"/>
        </w:rPr>
        <w:t>--- академических часа ( -- недели или</w:t>
      </w:r>
      <w:r>
        <w:rPr>
          <w:rFonts w:ascii="Times New Roman" w:hAnsi="Times New Roman"/>
          <w:sz w:val="24"/>
          <w:szCs w:val="24"/>
        </w:rPr>
        <w:t xml:space="preserve"> </w:t>
      </w:r>
      <w:r w:rsidRPr="000B3F24">
        <w:rPr>
          <w:rFonts w:ascii="Times New Roman" w:hAnsi="Times New Roman"/>
          <w:sz w:val="24"/>
          <w:szCs w:val="24"/>
        </w:rPr>
        <w:t>-- месяц).</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Форма обучения: очная (с отрывом от работы)</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Режим занятий: 6 академических часов в день</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p>
    <w:tbl>
      <w:tblPr>
        <w:tblW w:w="9500" w:type="dxa"/>
        <w:tblInd w:w="-459" w:type="dxa"/>
        <w:tblLayout w:type="fixed"/>
        <w:tblLook w:val="0000"/>
      </w:tblPr>
      <w:tblGrid>
        <w:gridCol w:w="851"/>
        <w:gridCol w:w="2269"/>
        <w:gridCol w:w="1560"/>
        <w:gridCol w:w="993"/>
        <w:gridCol w:w="1134"/>
        <w:gridCol w:w="1134"/>
        <w:gridCol w:w="1559"/>
      </w:tblGrid>
      <w:tr w:rsidR="007B506B" w:rsidRPr="000B3F24" w:rsidTr="005F3D4D">
        <w:trPr>
          <w:cantSplit/>
          <w:trHeight w:val="1817"/>
        </w:trPr>
        <w:tc>
          <w:tcPr>
            <w:tcW w:w="851" w:type="dxa"/>
            <w:tcBorders>
              <w:top w:val="single" w:sz="8" w:space="0" w:color="auto"/>
              <w:left w:val="single" w:sz="8" w:space="0" w:color="auto"/>
              <w:right w:val="single" w:sz="8" w:space="0" w:color="auto"/>
            </w:tcBorders>
            <w:textDirection w:val="btLr"/>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Код модуля</w:t>
            </w:r>
          </w:p>
        </w:tc>
        <w:tc>
          <w:tcPr>
            <w:tcW w:w="2269" w:type="dxa"/>
            <w:tcBorders>
              <w:top w:val="single" w:sz="8" w:space="0" w:color="auto"/>
              <w:left w:val="single" w:sz="8"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lang w:val="en-US"/>
              </w:rPr>
              <w:t>Наименование</w:t>
            </w:r>
            <w:r w:rsidRPr="000B3F24">
              <w:rPr>
                <w:rFonts w:ascii="Times New Roman" w:hAnsi="Times New Roman"/>
                <w:b/>
                <w:color w:val="222222"/>
                <w:sz w:val="24"/>
                <w:szCs w:val="24"/>
              </w:rPr>
              <w:t xml:space="preserve"> модулей и тем</w:t>
            </w:r>
          </w:p>
        </w:tc>
        <w:tc>
          <w:tcPr>
            <w:tcW w:w="1560" w:type="dxa"/>
            <w:tcBorders>
              <w:top w:val="single" w:sz="8" w:space="0" w:color="auto"/>
              <w:left w:val="single" w:sz="8" w:space="0" w:color="auto"/>
              <w:right w:val="single" w:sz="8" w:space="0" w:color="auto"/>
            </w:tcBorders>
          </w:tcPr>
          <w:p w:rsidR="007B506B" w:rsidRPr="000B3F24" w:rsidRDefault="007B506B" w:rsidP="00F5636B">
            <w:pPr>
              <w:pStyle w:val="NoSpacing"/>
              <w:rPr>
                <w:rFonts w:ascii="Times New Roman" w:hAnsi="Times New Roman"/>
                <w:b/>
                <w:sz w:val="24"/>
                <w:szCs w:val="24"/>
              </w:rPr>
            </w:pPr>
            <w:r w:rsidRPr="000B3F24">
              <w:rPr>
                <w:rFonts w:ascii="Times New Roman" w:hAnsi="Times New Roman"/>
                <w:b/>
                <w:sz w:val="24"/>
                <w:szCs w:val="24"/>
              </w:rPr>
              <w:t>Всего часов (акад.</w:t>
            </w:r>
          </w:p>
          <w:p w:rsidR="007B506B" w:rsidRPr="000B3F24" w:rsidRDefault="007B506B" w:rsidP="00F5636B">
            <w:pPr>
              <w:pStyle w:val="NoSpacing"/>
              <w:rPr>
                <w:rFonts w:ascii="Times New Roman" w:hAnsi="Times New Roman"/>
                <w:b/>
                <w:sz w:val="24"/>
                <w:szCs w:val="24"/>
              </w:rPr>
            </w:pPr>
            <w:r w:rsidRPr="000B3F24">
              <w:rPr>
                <w:rFonts w:ascii="Times New Roman" w:hAnsi="Times New Roman"/>
                <w:b/>
                <w:sz w:val="24"/>
                <w:szCs w:val="24"/>
              </w:rPr>
              <w:t>часов/</w:t>
            </w:r>
          </w:p>
          <w:p w:rsidR="007B506B" w:rsidRPr="000B3F24" w:rsidRDefault="007B506B" w:rsidP="00F5636B">
            <w:pPr>
              <w:pStyle w:val="NoSpacing"/>
              <w:rPr>
                <w:sz w:val="24"/>
                <w:szCs w:val="24"/>
              </w:rPr>
            </w:pPr>
            <w:r w:rsidRPr="000B3F24">
              <w:rPr>
                <w:rFonts w:ascii="Times New Roman" w:hAnsi="Times New Roman"/>
                <w:b/>
                <w:sz w:val="24"/>
                <w:szCs w:val="24"/>
              </w:rPr>
              <w:t>зач. единиц)</w:t>
            </w:r>
          </w:p>
        </w:tc>
        <w:tc>
          <w:tcPr>
            <w:tcW w:w="4820" w:type="dxa"/>
            <w:gridSpan w:val="4"/>
            <w:tcBorders>
              <w:top w:val="single" w:sz="4" w:space="0" w:color="auto"/>
              <w:left w:val="single" w:sz="8" w:space="0" w:color="auto"/>
              <w:right w:val="single" w:sz="4" w:space="0" w:color="auto"/>
            </w:tcBorders>
          </w:tcPr>
          <w:p w:rsidR="007B506B" w:rsidRPr="000B3F24" w:rsidRDefault="007B506B" w:rsidP="00F5636B">
            <w:pPr>
              <w:widowControl w:val="0"/>
              <w:autoSpaceDE w:val="0"/>
              <w:autoSpaceDN w:val="0"/>
              <w:adjustRightInd w:val="0"/>
              <w:spacing w:after="0" w:line="240" w:lineRule="auto"/>
              <w:jc w:val="center"/>
              <w:rPr>
                <w:rFonts w:ascii="Times New Roman" w:hAnsi="Times New Roman"/>
                <w:b/>
                <w:color w:val="222222"/>
                <w:sz w:val="24"/>
                <w:szCs w:val="24"/>
              </w:rPr>
            </w:pPr>
            <w:r w:rsidRPr="000B3F24">
              <w:rPr>
                <w:rFonts w:ascii="Times New Roman" w:hAnsi="Times New Roman"/>
                <w:b/>
                <w:color w:val="222222"/>
                <w:sz w:val="24"/>
                <w:szCs w:val="24"/>
              </w:rPr>
              <w:t>В том числе</w:t>
            </w:r>
          </w:p>
        </w:tc>
      </w:tr>
      <w:tr w:rsidR="007B506B" w:rsidRPr="000B3F24" w:rsidTr="005F3D4D">
        <w:trPr>
          <w:cantSplit/>
          <w:trHeight w:val="885"/>
        </w:trPr>
        <w:tc>
          <w:tcPr>
            <w:tcW w:w="851" w:type="dxa"/>
            <w:tcBorders>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2269" w:type="dxa"/>
            <w:tcBorders>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60" w:type="dxa"/>
            <w:tcBorders>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8" w:space="0" w:color="auto"/>
              <w:left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лекции</w:t>
            </w:r>
          </w:p>
        </w:tc>
        <w:tc>
          <w:tcPr>
            <w:tcW w:w="1134" w:type="dxa"/>
            <w:tcBorders>
              <w:top w:val="single" w:sz="8" w:space="0" w:color="auto"/>
              <w:left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ПЗ, СЗ</w:t>
            </w:r>
          </w:p>
        </w:tc>
        <w:tc>
          <w:tcPr>
            <w:tcW w:w="1134" w:type="dxa"/>
            <w:tcBorders>
              <w:top w:val="single" w:sz="8"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Симул. обуч.</w:t>
            </w:r>
          </w:p>
        </w:tc>
        <w:tc>
          <w:tcPr>
            <w:tcW w:w="1559" w:type="dxa"/>
            <w:tcBorders>
              <w:top w:val="single" w:sz="8" w:space="0" w:color="auto"/>
              <w:left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Форма контроля</w:t>
            </w:r>
          </w:p>
        </w:tc>
      </w:tr>
      <w:tr w:rsidR="007B506B" w:rsidRPr="000B3F24" w:rsidTr="005F3D4D">
        <w:trPr>
          <w:cantSplit/>
          <w:trHeight w:val="540"/>
        </w:trPr>
        <w:tc>
          <w:tcPr>
            <w:tcW w:w="9500" w:type="dxa"/>
            <w:gridSpan w:val="7"/>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color w:val="222222"/>
                <w:sz w:val="24"/>
                <w:szCs w:val="24"/>
              </w:rPr>
            </w:pPr>
            <w:r w:rsidRPr="000B3F24">
              <w:rPr>
                <w:rFonts w:ascii="Times New Roman" w:hAnsi="Times New Roman"/>
                <w:color w:val="222222"/>
                <w:sz w:val="24"/>
                <w:szCs w:val="24"/>
              </w:rPr>
              <w:t>ПЗ - практические занятия, СЗ - семинарские занятия</w:t>
            </w:r>
          </w:p>
          <w:p w:rsidR="007B506B" w:rsidRPr="000B3F24" w:rsidRDefault="007B506B" w:rsidP="00F5636B">
            <w:pPr>
              <w:widowControl w:val="0"/>
              <w:autoSpaceDE w:val="0"/>
              <w:autoSpaceDN w:val="0"/>
              <w:adjustRightInd w:val="0"/>
              <w:spacing w:after="0" w:line="240" w:lineRule="auto"/>
              <w:jc w:val="center"/>
              <w:rPr>
                <w:rFonts w:ascii="Times New Roman" w:hAnsi="Times New Roman"/>
                <w:b/>
                <w:i/>
                <w:color w:val="222222"/>
                <w:sz w:val="24"/>
                <w:szCs w:val="24"/>
              </w:rPr>
            </w:pPr>
            <w:r w:rsidRPr="000B3F24">
              <w:rPr>
                <w:rFonts w:ascii="Times New Roman" w:hAnsi="Times New Roman"/>
                <w:b/>
                <w:i/>
                <w:color w:val="222222"/>
                <w:sz w:val="24"/>
                <w:szCs w:val="24"/>
              </w:rPr>
              <w:t>Фундаментальные дисциплины (ФД)</w:t>
            </w:r>
          </w:p>
        </w:tc>
      </w:tr>
      <w:tr w:rsidR="007B506B" w:rsidRPr="000B3F24" w:rsidTr="005F3D4D">
        <w:trPr>
          <w:cantSplit/>
          <w:trHeight w:val="549"/>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МФ 1</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jc w:val="center"/>
              <w:rPr>
                <w:rFonts w:ascii="Times New Roman" w:hAnsi="Times New Roman"/>
                <w:b/>
                <w:sz w:val="24"/>
                <w:szCs w:val="24"/>
              </w:rPr>
            </w:pPr>
            <w:r w:rsidRPr="000B3F24">
              <w:rPr>
                <w:rFonts w:ascii="Times New Roman" w:hAnsi="Times New Roman"/>
                <w:b/>
                <w:sz w:val="24"/>
                <w:szCs w:val="24"/>
              </w:rPr>
              <w:t>Промежуточ-ный контроль (тестирова-ние)</w:t>
            </w:r>
          </w:p>
        </w:tc>
      </w:tr>
      <w:tr w:rsidR="007B506B" w:rsidRPr="000B3F24" w:rsidTr="005F3D4D">
        <w:trPr>
          <w:cantSplit/>
          <w:trHeight w:val="549"/>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1.1.</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pStyle w:val="10"/>
              <w:jc w:val="center"/>
              <w:rPr>
                <w:szCs w:val="24"/>
              </w:rPr>
            </w:pPr>
            <w:r w:rsidRPr="000B3F24">
              <w:rPr>
                <w:szCs w:val="24"/>
              </w:rPr>
              <w:t>Текущий контроль (устно)</w:t>
            </w:r>
          </w:p>
        </w:tc>
      </w:tr>
      <w:tr w:rsidR="007B506B" w:rsidRPr="000B3F24" w:rsidTr="005F3D4D">
        <w:trPr>
          <w:cantSplit/>
          <w:trHeight w:val="549"/>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1.2.</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r>
      <w:tr w:rsidR="007B506B" w:rsidRPr="000B3F24" w:rsidTr="005F3D4D">
        <w:trPr>
          <w:cantSplit/>
          <w:trHeight w:val="549"/>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lang w:val="en-US"/>
              </w:rPr>
            </w:pPr>
            <w:r w:rsidRPr="000B3F24">
              <w:rPr>
                <w:rFonts w:ascii="Times New Roman" w:hAnsi="Times New Roman"/>
                <w:b/>
                <w:color w:val="222222"/>
                <w:sz w:val="24"/>
                <w:szCs w:val="24"/>
                <w:lang w:val="en-US"/>
              </w:rPr>
              <w:t>1.n.</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r>
      <w:tr w:rsidR="007B506B" w:rsidRPr="000B3F24" w:rsidTr="005F3D4D">
        <w:trPr>
          <w:cantSplit/>
          <w:trHeight w:val="593"/>
        </w:trPr>
        <w:tc>
          <w:tcPr>
            <w:tcW w:w="9500" w:type="dxa"/>
            <w:gridSpan w:val="7"/>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jc w:val="center"/>
              <w:rPr>
                <w:rFonts w:ascii="Times New Roman" w:hAnsi="Times New Roman"/>
                <w:b/>
                <w:bCs/>
                <w:i/>
                <w:color w:val="222222"/>
                <w:sz w:val="24"/>
                <w:szCs w:val="24"/>
              </w:rPr>
            </w:pPr>
            <w:r w:rsidRPr="000B3F24">
              <w:rPr>
                <w:rFonts w:ascii="Times New Roman" w:hAnsi="Times New Roman"/>
                <w:b/>
                <w:bCs/>
                <w:i/>
                <w:color w:val="222222"/>
                <w:sz w:val="24"/>
                <w:szCs w:val="24"/>
              </w:rPr>
              <w:t>Специальные дисциплины (СП)</w:t>
            </w:r>
          </w:p>
        </w:tc>
      </w:tr>
      <w:tr w:rsidR="007B506B" w:rsidRPr="000B3F24" w:rsidTr="005F3D4D">
        <w:trPr>
          <w:cantSplit/>
          <w:trHeight w:val="531"/>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МСП2</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jc w:val="center"/>
              <w:rPr>
                <w:rFonts w:ascii="Times New Roman" w:hAnsi="Times New Roman"/>
                <w:b/>
                <w:sz w:val="24"/>
                <w:szCs w:val="24"/>
              </w:rPr>
            </w:pPr>
            <w:r w:rsidRPr="000B3F24">
              <w:rPr>
                <w:rFonts w:ascii="Times New Roman" w:hAnsi="Times New Roman"/>
                <w:b/>
                <w:sz w:val="24"/>
                <w:szCs w:val="24"/>
              </w:rPr>
              <w:t>Промежуточ-ный контроль (собеседова-ние)</w:t>
            </w:r>
          </w:p>
        </w:tc>
      </w:tr>
      <w:tr w:rsidR="007B506B" w:rsidRPr="000B3F24" w:rsidTr="005F3D4D">
        <w:trPr>
          <w:cantSplit/>
          <w:trHeight w:val="531"/>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2.1</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pStyle w:val="10"/>
              <w:jc w:val="center"/>
              <w:rPr>
                <w:szCs w:val="24"/>
              </w:rPr>
            </w:pPr>
            <w:r w:rsidRPr="000B3F24">
              <w:rPr>
                <w:szCs w:val="24"/>
              </w:rPr>
              <w:t>Текущий контроль (устно)</w:t>
            </w:r>
          </w:p>
        </w:tc>
      </w:tr>
      <w:tr w:rsidR="007B506B" w:rsidRPr="000B3F24" w:rsidTr="005F3D4D">
        <w:trPr>
          <w:cantSplit/>
          <w:trHeight w:val="38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2.2</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b/>
                <w:bCs/>
                <w:color w:val="222222"/>
                <w:sz w:val="24"/>
                <w:szCs w:val="24"/>
              </w:rPr>
            </w:pPr>
          </w:p>
        </w:tc>
      </w:tr>
      <w:tr w:rsidR="007B506B" w:rsidRPr="000B3F24" w:rsidTr="005F3D4D">
        <w:trPr>
          <w:cantSplit/>
          <w:trHeight w:val="38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lang w:val="en-US"/>
              </w:rPr>
            </w:pPr>
            <w:r w:rsidRPr="000B3F24">
              <w:rPr>
                <w:rFonts w:ascii="Times New Roman" w:hAnsi="Times New Roman"/>
                <w:b/>
                <w:color w:val="222222"/>
                <w:sz w:val="24"/>
                <w:szCs w:val="24"/>
              </w:rPr>
              <w:t>2.</w:t>
            </w:r>
            <w:r w:rsidRPr="000B3F24">
              <w:rPr>
                <w:rFonts w:ascii="Times New Roman" w:hAnsi="Times New Roman"/>
                <w:b/>
                <w:color w:val="222222"/>
                <w:sz w:val="24"/>
                <w:szCs w:val="24"/>
                <w:lang w:val="en-US"/>
              </w:rPr>
              <w:t>n</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b/>
                <w:bCs/>
                <w:color w:val="222222"/>
                <w:sz w:val="24"/>
                <w:szCs w:val="24"/>
              </w:rPr>
            </w:pPr>
          </w:p>
        </w:tc>
      </w:tr>
      <w:tr w:rsidR="007B506B" w:rsidRPr="000B3F24" w:rsidTr="005F3D4D">
        <w:trPr>
          <w:cantSplit/>
          <w:trHeight w:val="38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МСП3</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jc w:val="center"/>
              <w:rPr>
                <w:rFonts w:ascii="Times New Roman" w:hAnsi="Times New Roman"/>
                <w:b/>
                <w:sz w:val="24"/>
                <w:szCs w:val="24"/>
              </w:rPr>
            </w:pPr>
            <w:r w:rsidRPr="000B3F24">
              <w:rPr>
                <w:rFonts w:ascii="Times New Roman" w:hAnsi="Times New Roman"/>
                <w:b/>
                <w:sz w:val="24"/>
                <w:szCs w:val="24"/>
              </w:rPr>
              <w:t>Промежуточ-ный контроль (решение ситуацион-ных задач)</w:t>
            </w:r>
          </w:p>
        </w:tc>
      </w:tr>
      <w:tr w:rsidR="007B506B" w:rsidRPr="000B3F24" w:rsidTr="005F3D4D">
        <w:trPr>
          <w:cantSplit/>
          <w:trHeight w:val="38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3.1</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pStyle w:val="10"/>
              <w:jc w:val="center"/>
              <w:rPr>
                <w:szCs w:val="24"/>
              </w:rPr>
            </w:pPr>
            <w:r w:rsidRPr="000B3F24">
              <w:rPr>
                <w:szCs w:val="24"/>
              </w:rPr>
              <w:t>Текущий контроль (устно)</w:t>
            </w:r>
          </w:p>
        </w:tc>
      </w:tr>
      <w:tr w:rsidR="007B506B" w:rsidRPr="000B3F24" w:rsidTr="005F3D4D">
        <w:trPr>
          <w:cantSplit/>
          <w:trHeight w:val="38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lang w:val="en-US"/>
              </w:rPr>
            </w:pPr>
            <w:r w:rsidRPr="000B3F24">
              <w:rPr>
                <w:rFonts w:ascii="Times New Roman" w:hAnsi="Times New Roman"/>
                <w:b/>
                <w:color w:val="222222"/>
                <w:sz w:val="24"/>
                <w:szCs w:val="24"/>
              </w:rPr>
              <w:t>3.</w:t>
            </w:r>
            <w:r w:rsidRPr="000B3F24">
              <w:rPr>
                <w:rFonts w:ascii="Times New Roman" w:hAnsi="Times New Roman"/>
                <w:b/>
                <w:color w:val="222222"/>
                <w:sz w:val="24"/>
                <w:szCs w:val="24"/>
                <w:lang w:val="en-US"/>
              </w:rPr>
              <w:t>n</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b/>
                <w:bCs/>
                <w:color w:val="222222"/>
                <w:sz w:val="24"/>
                <w:szCs w:val="24"/>
              </w:rPr>
            </w:pPr>
          </w:p>
        </w:tc>
      </w:tr>
      <w:tr w:rsidR="007B506B" w:rsidRPr="000B3F24" w:rsidTr="005F3D4D">
        <w:trPr>
          <w:cantSplit/>
          <w:trHeight w:val="698"/>
        </w:trPr>
        <w:tc>
          <w:tcPr>
            <w:tcW w:w="9500" w:type="dxa"/>
            <w:gridSpan w:val="7"/>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jc w:val="center"/>
              <w:rPr>
                <w:rFonts w:ascii="Times New Roman" w:hAnsi="Times New Roman"/>
                <w:b/>
                <w:bCs/>
                <w:i/>
                <w:color w:val="222222"/>
                <w:sz w:val="24"/>
                <w:szCs w:val="24"/>
              </w:rPr>
            </w:pPr>
            <w:r w:rsidRPr="000B3F24">
              <w:rPr>
                <w:rFonts w:ascii="Times New Roman" w:hAnsi="Times New Roman"/>
                <w:b/>
                <w:bCs/>
                <w:i/>
                <w:color w:val="222222"/>
                <w:sz w:val="24"/>
                <w:szCs w:val="24"/>
              </w:rPr>
              <w:t>Смежные дисциплины (СМ)</w:t>
            </w:r>
          </w:p>
        </w:tc>
      </w:tr>
      <w:tr w:rsidR="007B506B" w:rsidRPr="000B3F24" w:rsidTr="005F3D4D">
        <w:trPr>
          <w:cantSplit/>
          <w:trHeight w:val="520"/>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lang w:val="en-US"/>
              </w:rPr>
            </w:pPr>
            <w:r w:rsidRPr="000B3F24">
              <w:rPr>
                <w:rFonts w:ascii="Times New Roman" w:hAnsi="Times New Roman"/>
                <w:b/>
                <w:color w:val="222222"/>
                <w:sz w:val="24"/>
                <w:szCs w:val="24"/>
              </w:rPr>
              <w:t>МСМ</w:t>
            </w:r>
            <w:r w:rsidRPr="000B3F24">
              <w:rPr>
                <w:rFonts w:ascii="Times New Roman" w:hAnsi="Times New Roman"/>
                <w:b/>
                <w:color w:val="222222"/>
                <w:sz w:val="24"/>
                <w:szCs w:val="24"/>
                <w:lang w:val="en-US"/>
              </w:rPr>
              <w:t>n</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jc w:val="center"/>
              <w:rPr>
                <w:rFonts w:ascii="Times New Roman" w:hAnsi="Times New Roman"/>
                <w:b/>
                <w:sz w:val="24"/>
                <w:szCs w:val="24"/>
              </w:rPr>
            </w:pPr>
            <w:r w:rsidRPr="000B3F24">
              <w:rPr>
                <w:rFonts w:ascii="Times New Roman" w:hAnsi="Times New Roman"/>
                <w:b/>
                <w:sz w:val="24"/>
                <w:szCs w:val="24"/>
              </w:rPr>
              <w:t>Промежуточ-ный контроль (тестирова-ние)</w:t>
            </w:r>
          </w:p>
        </w:tc>
      </w:tr>
      <w:tr w:rsidR="007B506B" w:rsidRPr="000B3F24" w:rsidTr="005F3D4D">
        <w:trPr>
          <w:cantSplit/>
          <w:trHeight w:val="479"/>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lang w:val="en-US"/>
              </w:rPr>
            </w:pPr>
            <w:r w:rsidRPr="000B3F24">
              <w:rPr>
                <w:rFonts w:ascii="Times New Roman" w:hAnsi="Times New Roman"/>
                <w:b/>
                <w:color w:val="222222"/>
                <w:sz w:val="24"/>
                <w:szCs w:val="24"/>
                <w:lang w:val="en-US"/>
              </w:rPr>
              <w:t>n.1</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pStyle w:val="10"/>
              <w:jc w:val="center"/>
              <w:rPr>
                <w:szCs w:val="24"/>
              </w:rPr>
            </w:pPr>
            <w:r w:rsidRPr="000B3F24">
              <w:rPr>
                <w:szCs w:val="24"/>
              </w:rPr>
              <w:t>Текущий контроль (устно)</w:t>
            </w:r>
          </w:p>
        </w:tc>
      </w:tr>
      <w:tr w:rsidR="007B506B" w:rsidRPr="000B3F24" w:rsidTr="005F3D4D">
        <w:trPr>
          <w:cantSplit/>
          <w:trHeight w:val="479"/>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lang w:val="en-US"/>
              </w:rPr>
              <w:t>n.n</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bCs/>
                <w:color w:val="222222"/>
                <w:sz w:val="24"/>
                <w:szCs w:val="24"/>
              </w:rPr>
            </w:pP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b/>
                <w:bCs/>
                <w:color w:val="222222"/>
                <w:sz w:val="24"/>
                <w:szCs w:val="24"/>
              </w:rPr>
            </w:pPr>
          </w:p>
        </w:tc>
      </w:tr>
      <w:tr w:rsidR="007B506B" w:rsidRPr="000B3F24" w:rsidTr="005F3D4D">
        <w:trPr>
          <w:cantSplit/>
          <w:trHeight w:val="671"/>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color w:val="222222"/>
                <w:sz w:val="24"/>
                <w:szCs w:val="24"/>
              </w:rPr>
            </w:pPr>
            <w:r w:rsidRPr="000B3F24">
              <w:rPr>
                <w:rFonts w:ascii="Times New Roman" w:hAnsi="Times New Roman"/>
                <w:b/>
                <w:bCs/>
                <w:color w:val="222222"/>
                <w:sz w:val="24"/>
                <w:szCs w:val="24"/>
              </w:rPr>
              <w:t>Итоговая аттестация</w:t>
            </w: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jc w:val="center"/>
              <w:rPr>
                <w:rFonts w:ascii="Times New Roman" w:hAnsi="Times New Roman"/>
                <w:color w:val="222222"/>
                <w:sz w:val="24"/>
                <w:szCs w:val="24"/>
                <w:lang w:val="en-US"/>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b/>
                <w:bCs/>
                <w:color w:val="222222"/>
                <w:sz w:val="24"/>
                <w:szCs w:val="24"/>
                <w:lang w:val="en-US"/>
              </w:rPr>
            </w:pPr>
          </w:p>
        </w:tc>
      </w:tr>
      <w:tr w:rsidR="007B506B" w:rsidRPr="000B3F24" w:rsidTr="005F3D4D">
        <w:trPr>
          <w:cantSplit/>
          <w:trHeight w:val="563"/>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color w:val="222222"/>
                <w:sz w:val="24"/>
                <w:szCs w:val="24"/>
              </w:rPr>
            </w:pPr>
            <w:r w:rsidRPr="000B3F24">
              <w:rPr>
                <w:rFonts w:ascii="Times New Roman" w:hAnsi="Times New Roman"/>
                <w:b/>
                <w:bCs/>
                <w:color w:val="222222"/>
                <w:sz w:val="24"/>
                <w:szCs w:val="24"/>
              </w:rPr>
              <w:t>Всего</w:t>
            </w:r>
          </w:p>
        </w:tc>
        <w:tc>
          <w:tcPr>
            <w:tcW w:w="1560" w:type="dxa"/>
            <w:tcBorders>
              <w:top w:val="single" w:sz="4" w:space="0" w:color="auto"/>
              <w:left w:val="single" w:sz="8"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color w:val="222222"/>
                <w:sz w:val="24"/>
                <w:szCs w:val="24"/>
              </w:rPr>
            </w:pPr>
            <w:r w:rsidRPr="000B3F24">
              <w:rPr>
                <w:rFonts w:ascii="Times New Roman" w:hAnsi="Times New Roman"/>
                <w:b/>
                <w:bCs/>
                <w:color w:val="222222"/>
                <w:sz w:val="24"/>
                <w:szCs w:val="24"/>
              </w:rPr>
              <w:t>144</w:t>
            </w:r>
          </w:p>
        </w:tc>
        <w:tc>
          <w:tcPr>
            <w:tcW w:w="993"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F5636B">
            <w:pPr>
              <w:widowControl w:val="0"/>
              <w:autoSpaceDE w:val="0"/>
              <w:autoSpaceDN w:val="0"/>
              <w:adjustRightInd w:val="0"/>
              <w:spacing w:after="0" w:line="240" w:lineRule="auto"/>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F5636B">
            <w:pPr>
              <w:widowControl w:val="0"/>
              <w:autoSpaceDE w:val="0"/>
              <w:autoSpaceDN w:val="0"/>
              <w:adjustRightInd w:val="0"/>
              <w:spacing w:after="0" w:line="240" w:lineRule="auto"/>
              <w:rPr>
                <w:b/>
                <w:bCs/>
                <w:color w:val="222222"/>
                <w:sz w:val="24"/>
                <w:szCs w:val="24"/>
                <w:lang w:val="en-US"/>
              </w:rPr>
            </w:pPr>
          </w:p>
        </w:tc>
      </w:tr>
    </w:tbl>
    <w:p w:rsidR="007B506B" w:rsidRPr="000B3F24" w:rsidRDefault="007B506B" w:rsidP="00F5636B">
      <w:pPr>
        <w:spacing w:after="0" w:line="240" w:lineRule="auto"/>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 6</w:t>
      </w:r>
    </w:p>
    <w:p w:rsidR="007B506B" w:rsidRPr="000B3F24" w:rsidRDefault="007B506B" w:rsidP="00340CE4">
      <w:pPr>
        <w:pStyle w:val="1"/>
        <w:ind w:left="0"/>
        <w:contextualSpacing/>
        <w:jc w:val="center"/>
        <w:rPr>
          <w:b/>
        </w:rPr>
      </w:pPr>
      <w:r w:rsidRPr="000B3F24">
        <w:rPr>
          <w:b/>
        </w:rPr>
        <w:t xml:space="preserve">УЧЕБНЫЙ ПЛАН </w:t>
      </w:r>
    </w:p>
    <w:p w:rsidR="007B506B" w:rsidRPr="000B3F24" w:rsidRDefault="007B506B" w:rsidP="00340CE4">
      <w:pPr>
        <w:widowControl w:val="0"/>
        <w:overflowPunct w:val="0"/>
        <w:autoSpaceDE w:val="0"/>
        <w:autoSpaceDN w:val="0"/>
        <w:adjustRightInd w:val="0"/>
        <w:ind w:firstLine="679"/>
        <w:contextualSpacing/>
        <w:jc w:val="center"/>
        <w:rPr>
          <w:rFonts w:ascii="Times New Roman" w:hAnsi="Times New Roman"/>
          <w:b/>
          <w:sz w:val="24"/>
          <w:szCs w:val="24"/>
        </w:rPr>
      </w:pPr>
      <w:r w:rsidRPr="000B3F24">
        <w:rPr>
          <w:rFonts w:ascii="Times New Roman" w:hAnsi="Times New Roman"/>
          <w:b/>
          <w:sz w:val="24"/>
          <w:szCs w:val="24"/>
        </w:rPr>
        <w:t>дополнительной профессиональной программы повышения квалификации врачей по специальности «_________» по теме: «________________», очная форма обучения (реализуемая с применением частичной стажировки)</w:t>
      </w:r>
    </w:p>
    <w:p w:rsidR="007B506B" w:rsidRPr="000B3F24" w:rsidRDefault="007B506B" w:rsidP="00340CE4">
      <w:pPr>
        <w:widowControl w:val="0"/>
        <w:overflowPunct w:val="0"/>
        <w:autoSpaceDE w:val="0"/>
        <w:autoSpaceDN w:val="0"/>
        <w:adjustRightInd w:val="0"/>
        <w:ind w:firstLine="679"/>
        <w:contextualSpacing/>
        <w:jc w:val="center"/>
        <w:rPr>
          <w:rFonts w:ascii="Times New Roman" w:hAnsi="Times New Roman"/>
          <w:sz w:val="24"/>
          <w:szCs w:val="24"/>
        </w:rPr>
      </w:pPr>
    </w:p>
    <w:p w:rsidR="007B506B" w:rsidRPr="000B3F24" w:rsidRDefault="007B506B" w:rsidP="00340CE4">
      <w:pPr>
        <w:widowControl w:val="0"/>
        <w:overflowPunct w:val="0"/>
        <w:autoSpaceDE w:val="0"/>
        <w:autoSpaceDN w:val="0"/>
        <w:adjustRightInd w:val="0"/>
        <w:contextualSpacing/>
        <w:jc w:val="both"/>
        <w:rPr>
          <w:rFonts w:ascii="Times New Roman" w:hAnsi="Times New Roman"/>
          <w:sz w:val="24"/>
          <w:szCs w:val="24"/>
        </w:rPr>
      </w:pPr>
      <w:r w:rsidRPr="000B3F24">
        <w:rPr>
          <w:rFonts w:ascii="Times New Roman" w:hAnsi="Times New Roman"/>
          <w:b/>
          <w:sz w:val="24"/>
          <w:szCs w:val="24"/>
        </w:rPr>
        <w:t xml:space="preserve">Цель: </w:t>
      </w:r>
      <w:r w:rsidRPr="000B3F24">
        <w:rPr>
          <w:rFonts w:ascii="Times New Roman" w:hAnsi="Times New Roman"/>
          <w:sz w:val="24"/>
          <w:szCs w:val="24"/>
        </w:rPr>
        <w:t>систематизация и углубление профессиональных знаний, умений, навыков, методик, обеспечивающих совершенствование профессиональных компетенций врача-специалиста по вопросам диагностики и лечения больных.</w:t>
      </w:r>
    </w:p>
    <w:p w:rsidR="007B506B" w:rsidRPr="000B3F24" w:rsidRDefault="007B506B" w:rsidP="00340CE4">
      <w:pPr>
        <w:widowControl w:val="0"/>
        <w:autoSpaceDE w:val="0"/>
        <w:autoSpaceDN w:val="0"/>
        <w:adjustRightInd w:val="0"/>
        <w:contextualSpacing/>
        <w:jc w:val="both"/>
        <w:rPr>
          <w:rFonts w:ascii="Times New Roman" w:hAnsi="Times New Roman"/>
          <w:sz w:val="24"/>
          <w:szCs w:val="24"/>
        </w:rPr>
      </w:pPr>
      <w:r w:rsidRPr="000B3F24">
        <w:rPr>
          <w:rFonts w:ascii="Times New Roman" w:hAnsi="Times New Roman"/>
          <w:b/>
          <w:sz w:val="24"/>
          <w:szCs w:val="24"/>
        </w:rPr>
        <w:t xml:space="preserve">Категория обучающихся: </w:t>
      </w:r>
    </w:p>
    <w:p w:rsidR="007B506B" w:rsidRPr="000B3F24" w:rsidRDefault="007B506B" w:rsidP="00340CE4">
      <w:pPr>
        <w:widowControl w:val="0"/>
        <w:autoSpaceDE w:val="0"/>
        <w:autoSpaceDN w:val="0"/>
        <w:adjustRightInd w:val="0"/>
        <w:contextualSpacing/>
        <w:rPr>
          <w:rFonts w:ascii="Times New Roman" w:hAnsi="Times New Roman"/>
          <w:sz w:val="24"/>
          <w:szCs w:val="24"/>
        </w:rPr>
      </w:pPr>
      <w:r w:rsidRPr="000B3F24">
        <w:rPr>
          <w:rFonts w:ascii="Times New Roman" w:hAnsi="Times New Roman"/>
          <w:b/>
          <w:sz w:val="24"/>
          <w:szCs w:val="24"/>
        </w:rPr>
        <w:t>Трудоемкость обучения:</w:t>
      </w:r>
      <w:r w:rsidRPr="000B3F24">
        <w:rPr>
          <w:rFonts w:ascii="Times New Roman" w:hAnsi="Times New Roman"/>
          <w:sz w:val="24"/>
          <w:szCs w:val="24"/>
        </w:rPr>
        <w:t xml:space="preserve"> 36 академических часов – 36 зач. ед. (1 неделя).</w:t>
      </w:r>
    </w:p>
    <w:p w:rsidR="007B506B" w:rsidRPr="000B3F24" w:rsidRDefault="007B506B" w:rsidP="00340CE4">
      <w:pPr>
        <w:widowControl w:val="0"/>
        <w:autoSpaceDE w:val="0"/>
        <w:autoSpaceDN w:val="0"/>
        <w:adjustRightInd w:val="0"/>
        <w:contextualSpacing/>
        <w:rPr>
          <w:rFonts w:ascii="Times New Roman" w:hAnsi="Times New Roman"/>
          <w:sz w:val="24"/>
          <w:szCs w:val="24"/>
        </w:rPr>
      </w:pPr>
      <w:r w:rsidRPr="000B3F24">
        <w:rPr>
          <w:rFonts w:ascii="Times New Roman" w:hAnsi="Times New Roman"/>
          <w:b/>
          <w:sz w:val="24"/>
          <w:szCs w:val="24"/>
        </w:rPr>
        <w:t xml:space="preserve">Объем стажировки: </w:t>
      </w:r>
    </w:p>
    <w:p w:rsidR="007B506B" w:rsidRPr="000B3F24" w:rsidRDefault="007B506B" w:rsidP="00340CE4">
      <w:pPr>
        <w:widowControl w:val="0"/>
        <w:autoSpaceDE w:val="0"/>
        <w:autoSpaceDN w:val="0"/>
        <w:adjustRightInd w:val="0"/>
        <w:contextualSpacing/>
        <w:rPr>
          <w:rFonts w:ascii="Times New Roman" w:hAnsi="Times New Roman"/>
          <w:sz w:val="24"/>
          <w:szCs w:val="24"/>
        </w:rPr>
      </w:pPr>
      <w:r w:rsidRPr="000B3F24">
        <w:rPr>
          <w:rFonts w:ascii="Times New Roman" w:hAnsi="Times New Roman"/>
          <w:b/>
          <w:sz w:val="24"/>
          <w:szCs w:val="24"/>
        </w:rPr>
        <w:t>Форма обучения:</w:t>
      </w:r>
      <w:r w:rsidRPr="000B3F24">
        <w:rPr>
          <w:rFonts w:ascii="Times New Roman" w:hAnsi="Times New Roman"/>
          <w:sz w:val="24"/>
          <w:szCs w:val="24"/>
        </w:rPr>
        <w:t xml:space="preserve"> очная (с отрывом от работы).</w:t>
      </w:r>
    </w:p>
    <w:p w:rsidR="007B506B" w:rsidRPr="000B3F24" w:rsidRDefault="007B506B" w:rsidP="00340CE4">
      <w:pPr>
        <w:widowControl w:val="0"/>
        <w:autoSpaceDE w:val="0"/>
        <w:autoSpaceDN w:val="0"/>
        <w:adjustRightInd w:val="0"/>
        <w:contextualSpacing/>
        <w:rPr>
          <w:rFonts w:ascii="Times New Roman" w:hAnsi="Times New Roman"/>
          <w:sz w:val="24"/>
          <w:szCs w:val="24"/>
        </w:rPr>
      </w:pPr>
      <w:r w:rsidRPr="000B3F24">
        <w:rPr>
          <w:rFonts w:ascii="Times New Roman" w:hAnsi="Times New Roman"/>
          <w:b/>
          <w:sz w:val="24"/>
          <w:szCs w:val="24"/>
        </w:rPr>
        <w:t>Режим занятий:</w:t>
      </w:r>
      <w:r w:rsidRPr="000B3F24">
        <w:rPr>
          <w:rFonts w:ascii="Times New Roman" w:hAnsi="Times New Roman"/>
          <w:sz w:val="24"/>
          <w:szCs w:val="24"/>
        </w:rPr>
        <w:t xml:space="preserve"> 6 академических часов в день.</w:t>
      </w:r>
    </w:p>
    <w:p w:rsidR="007B506B" w:rsidRPr="000B3F24" w:rsidRDefault="007B506B" w:rsidP="00340CE4">
      <w:pPr>
        <w:widowControl w:val="0"/>
        <w:autoSpaceDE w:val="0"/>
        <w:autoSpaceDN w:val="0"/>
        <w:adjustRightInd w:val="0"/>
        <w:contextualSpacing/>
        <w:rPr>
          <w:rFonts w:ascii="Times New Roman" w:hAnsi="Times New Roman"/>
          <w:sz w:val="24"/>
          <w:szCs w:val="24"/>
        </w:rPr>
      </w:pPr>
    </w:p>
    <w:tbl>
      <w:tblPr>
        <w:tblW w:w="10206" w:type="dxa"/>
        <w:tblInd w:w="-459" w:type="dxa"/>
        <w:tblLayout w:type="fixed"/>
        <w:tblLook w:val="0000"/>
      </w:tblPr>
      <w:tblGrid>
        <w:gridCol w:w="993"/>
        <w:gridCol w:w="3827"/>
        <w:gridCol w:w="142"/>
        <w:gridCol w:w="1275"/>
        <w:gridCol w:w="142"/>
        <w:gridCol w:w="709"/>
        <w:gridCol w:w="283"/>
        <w:gridCol w:w="426"/>
        <w:gridCol w:w="141"/>
        <w:gridCol w:w="567"/>
        <w:gridCol w:w="142"/>
        <w:gridCol w:w="1559"/>
      </w:tblGrid>
      <w:tr w:rsidR="007B506B" w:rsidRPr="000B3F24" w:rsidTr="005F3D4D">
        <w:trPr>
          <w:cantSplit/>
          <w:trHeight w:val="1800"/>
        </w:trPr>
        <w:tc>
          <w:tcPr>
            <w:tcW w:w="993" w:type="dxa"/>
            <w:tcBorders>
              <w:top w:val="single" w:sz="8" w:space="0" w:color="auto"/>
              <w:left w:val="single" w:sz="8" w:space="0" w:color="auto"/>
              <w:right w:val="single" w:sz="8"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sz w:val="24"/>
                <w:szCs w:val="24"/>
              </w:rPr>
            </w:pPr>
            <w:r w:rsidRPr="000B3F24">
              <w:rPr>
                <w:rFonts w:ascii="Times New Roman" w:hAnsi="Times New Roman"/>
                <w:b/>
                <w:sz w:val="24"/>
                <w:szCs w:val="24"/>
              </w:rPr>
              <w:t>Код модуля</w:t>
            </w:r>
          </w:p>
        </w:tc>
        <w:tc>
          <w:tcPr>
            <w:tcW w:w="3827" w:type="dxa"/>
            <w:tcBorders>
              <w:top w:val="single" w:sz="8" w:space="0" w:color="auto"/>
              <w:left w:val="single" w:sz="8" w:space="0" w:color="auto"/>
              <w:right w:val="single" w:sz="8" w:space="0" w:color="auto"/>
            </w:tcBorders>
          </w:tcPr>
          <w:p w:rsidR="007B506B" w:rsidRPr="000B3F24" w:rsidRDefault="007B506B" w:rsidP="00351198">
            <w:pPr>
              <w:pStyle w:val="10"/>
              <w:rPr>
                <w:b/>
                <w:szCs w:val="24"/>
              </w:rPr>
            </w:pPr>
            <w:r w:rsidRPr="000B3F24">
              <w:rPr>
                <w:b/>
                <w:szCs w:val="24"/>
              </w:rPr>
              <w:t>Наименование тем и модулей</w:t>
            </w:r>
          </w:p>
        </w:tc>
        <w:tc>
          <w:tcPr>
            <w:tcW w:w="1417" w:type="dxa"/>
            <w:gridSpan w:val="2"/>
            <w:tcBorders>
              <w:top w:val="single" w:sz="8" w:space="0" w:color="auto"/>
              <w:left w:val="single" w:sz="8" w:space="0" w:color="auto"/>
              <w:right w:val="single" w:sz="8" w:space="0" w:color="auto"/>
            </w:tcBorders>
          </w:tcPr>
          <w:p w:rsidR="007B506B" w:rsidRPr="000B3F24" w:rsidRDefault="007B506B" w:rsidP="00351198">
            <w:pPr>
              <w:pStyle w:val="10"/>
              <w:rPr>
                <w:b/>
                <w:szCs w:val="24"/>
              </w:rPr>
            </w:pPr>
            <w:r w:rsidRPr="000B3F24">
              <w:rPr>
                <w:b/>
                <w:szCs w:val="24"/>
              </w:rPr>
              <w:t>Всего часов (акад. часов/зач. единиц)</w:t>
            </w:r>
          </w:p>
          <w:p w:rsidR="007B506B" w:rsidRPr="000B3F24" w:rsidRDefault="007B506B" w:rsidP="00351198">
            <w:pPr>
              <w:pStyle w:val="10"/>
              <w:rPr>
                <w:b/>
                <w:szCs w:val="24"/>
              </w:rPr>
            </w:pPr>
          </w:p>
        </w:tc>
        <w:tc>
          <w:tcPr>
            <w:tcW w:w="3969" w:type="dxa"/>
            <w:gridSpan w:val="8"/>
            <w:tcBorders>
              <w:top w:val="single" w:sz="4" w:space="0" w:color="auto"/>
              <w:left w:val="single" w:sz="8" w:space="0" w:color="auto"/>
              <w:right w:val="single" w:sz="4" w:space="0" w:color="auto"/>
            </w:tcBorders>
          </w:tcPr>
          <w:p w:rsidR="007B506B" w:rsidRPr="000B3F24" w:rsidRDefault="007B506B" w:rsidP="00351198">
            <w:pPr>
              <w:pStyle w:val="10"/>
              <w:jc w:val="center"/>
              <w:rPr>
                <w:b/>
                <w:szCs w:val="24"/>
              </w:rPr>
            </w:pPr>
            <w:r w:rsidRPr="000B3F24">
              <w:rPr>
                <w:b/>
                <w:szCs w:val="24"/>
              </w:rPr>
              <w:t>В том числе</w:t>
            </w:r>
          </w:p>
        </w:tc>
      </w:tr>
      <w:tr w:rsidR="007B506B" w:rsidRPr="000B3F24" w:rsidTr="005F3D4D">
        <w:trPr>
          <w:cantSplit/>
          <w:trHeight w:val="60"/>
        </w:trPr>
        <w:tc>
          <w:tcPr>
            <w:tcW w:w="993" w:type="dxa"/>
            <w:tcBorders>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sz w:val="24"/>
                <w:szCs w:val="24"/>
              </w:rPr>
            </w:pPr>
          </w:p>
        </w:tc>
        <w:tc>
          <w:tcPr>
            <w:tcW w:w="3827" w:type="dxa"/>
            <w:tcBorders>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sz w:val="24"/>
                <w:szCs w:val="24"/>
              </w:rPr>
            </w:pPr>
          </w:p>
        </w:tc>
        <w:tc>
          <w:tcPr>
            <w:tcW w:w="1417" w:type="dxa"/>
            <w:gridSpan w:val="2"/>
            <w:tcBorders>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sz w:val="24"/>
                <w:szCs w:val="24"/>
              </w:rPr>
            </w:pPr>
          </w:p>
        </w:tc>
        <w:tc>
          <w:tcPr>
            <w:tcW w:w="851" w:type="dxa"/>
            <w:gridSpan w:val="2"/>
            <w:tcBorders>
              <w:top w:val="single" w:sz="8" w:space="0" w:color="auto"/>
              <w:left w:val="single" w:sz="4" w:space="0" w:color="auto"/>
              <w:right w:val="single" w:sz="4" w:space="0" w:color="auto"/>
            </w:tcBorders>
          </w:tcPr>
          <w:p w:rsidR="007B506B" w:rsidRPr="000B3F24" w:rsidRDefault="007B506B" w:rsidP="00351198">
            <w:pPr>
              <w:pStyle w:val="10"/>
              <w:jc w:val="center"/>
              <w:rPr>
                <w:b/>
                <w:szCs w:val="24"/>
              </w:rPr>
            </w:pPr>
            <w:r w:rsidRPr="000B3F24">
              <w:rPr>
                <w:b/>
                <w:szCs w:val="24"/>
              </w:rPr>
              <w:t>Лек-ции</w:t>
            </w:r>
          </w:p>
        </w:tc>
        <w:tc>
          <w:tcPr>
            <w:tcW w:w="709" w:type="dxa"/>
            <w:gridSpan w:val="2"/>
            <w:tcBorders>
              <w:top w:val="single" w:sz="8" w:space="0" w:color="auto"/>
              <w:left w:val="single" w:sz="4" w:space="0" w:color="auto"/>
              <w:right w:val="single" w:sz="4" w:space="0" w:color="auto"/>
            </w:tcBorders>
          </w:tcPr>
          <w:p w:rsidR="007B506B" w:rsidRPr="000B3F24" w:rsidRDefault="007B506B" w:rsidP="00351198">
            <w:pPr>
              <w:pStyle w:val="10"/>
              <w:jc w:val="center"/>
              <w:rPr>
                <w:b/>
                <w:szCs w:val="24"/>
              </w:rPr>
            </w:pPr>
            <w:r w:rsidRPr="000B3F24">
              <w:rPr>
                <w:b/>
                <w:szCs w:val="24"/>
              </w:rPr>
              <w:t>СЗ, ПЗ</w:t>
            </w:r>
          </w:p>
        </w:tc>
        <w:tc>
          <w:tcPr>
            <w:tcW w:w="850" w:type="dxa"/>
            <w:gridSpan w:val="3"/>
            <w:tcBorders>
              <w:top w:val="single" w:sz="8" w:space="0" w:color="auto"/>
              <w:left w:val="single" w:sz="4" w:space="0" w:color="auto"/>
              <w:right w:val="single" w:sz="4" w:space="0" w:color="auto"/>
            </w:tcBorders>
          </w:tcPr>
          <w:p w:rsidR="007B506B" w:rsidRPr="000B3F24" w:rsidRDefault="007B506B" w:rsidP="00351198">
            <w:pPr>
              <w:pStyle w:val="10"/>
              <w:jc w:val="center"/>
              <w:rPr>
                <w:b/>
                <w:szCs w:val="24"/>
              </w:rPr>
            </w:pPr>
            <w:r w:rsidRPr="000B3F24">
              <w:rPr>
                <w:b/>
                <w:szCs w:val="24"/>
              </w:rPr>
              <w:t>Ста-жи-ров-ка</w:t>
            </w:r>
          </w:p>
        </w:tc>
        <w:tc>
          <w:tcPr>
            <w:tcW w:w="1559" w:type="dxa"/>
            <w:tcBorders>
              <w:top w:val="single" w:sz="8" w:space="0" w:color="auto"/>
              <w:left w:val="single" w:sz="4" w:space="0" w:color="auto"/>
              <w:right w:val="single" w:sz="8" w:space="0" w:color="auto"/>
            </w:tcBorders>
          </w:tcPr>
          <w:p w:rsidR="007B506B" w:rsidRPr="000B3F24" w:rsidRDefault="007B506B" w:rsidP="00351198">
            <w:pPr>
              <w:pStyle w:val="10"/>
              <w:jc w:val="center"/>
              <w:rPr>
                <w:b/>
                <w:szCs w:val="24"/>
              </w:rPr>
            </w:pPr>
            <w:r w:rsidRPr="000B3F24">
              <w:rPr>
                <w:b/>
                <w:szCs w:val="24"/>
              </w:rPr>
              <w:t>Форма контроля</w:t>
            </w:r>
          </w:p>
        </w:tc>
      </w:tr>
      <w:tr w:rsidR="007B506B" w:rsidRPr="000B3F24" w:rsidTr="005F3D4D">
        <w:trPr>
          <w:cantSplit/>
          <w:trHeight w:val="540"/>
        </w:trPr>
        <w:tc>
          <w:tcPr>
            <w:tcW w:w="10206" w:type="dxa"/>
            <w:gridSpan w:val="12"/>
            <w:tcBorders>
              <w:top w:val="single" w:sz="4" w:space="0" w:color="auto"/>
              <w:left w:val="single" w:sz="8" w:space="0" w:color="auto"/>
              <w:bottom w:val="single" w:sz="4" w:space="0" w:color="auto"/>
              <w:right w:val="single" w:sz="4" w:space="0" w:color="auto"/>
            </w:tcBorders>
          </w:tcPr>
          <w:p w:rsidR="007B506B" w:rsidRPr="000B3F24" w:rsidRDefault="007B506B" w:rsidP="00351198">
            <w:pPr>
              <w:pStyle w:val="10"/>
              <w:rPr>
                <w:szCs w:val="24"/>
              </w:rPr>
            </w:pPr>
            <w:r w:rsidRPr="000B3F24">
              <w:rPr>
                <w:szCs w:val="24"/>
              </w:rPr>
              <w:t>ПЗ-практические занятия, СЗ-семинарские занятия</w:t>
            </w:r>
          </w:p>
        </w:tc>
      </w:tr>
      <w:tr w:rsidR="007B506B" w:rsidRPr="000B3F24" w:rsidTr="005F3D4D">
        <w:trPr>
          <w:cantSplit/>
          <w:trHeight w:val="1295"/>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108"/>
              <w:rPr>
                <w:rFonts w:ascii="Times New Roman" w:hAnsi="Times New Roman"/>
                <w:b/>
                <w:sz w:val="24"/>
                <w:szCs w:val="24"/>
              </w:rPr>
            </w:pPr>
            <w:r w:rsidRPr="000B3F24">
              <w:rPr>
                <w:rFonts w:ascii="Times New Roman" w:hAnsi="Times New Roman"/>
                <w:b/>
                <w:sz w:val="24"/>
                <w:szCs w:val="24"/>
              </w:rPr>
              <w:t>МСП-1</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r w:rsidRPr="000B3F24">
              <w:rPr>
                <w:rFonts w:ascii="Times New Roman" w:hAnsi="Times New Roman"/>
                <w:b/>
                <w:sz w:val="24"/>
                <w:szCs w:val="24"/>
              </w:rPr>
              <w:t>Промежуточ-ный контроль (тестирова-ние)</w:t>
            </w:r>
          </w:p>
        </w:tc>
      </w:tr>
      <w:tr w:rsidR="007B506B" w:rsidRPr="000B3F24" w:rsidTr="005F3D4D">
        <w:trPr>
          <w:cantSplit/>
          <w:trHeight w:val="994"/>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pStyle w:val="Bodytext1"/>
              <w:shd w:val="clear" w:color="auto" w:fill="auto"/>
              <w:spacing w:after="0" w:line="240" w:lineRule="auto"/>
              <w:ind w:left="-50" w:firstLine="0"/>
              <w:jc w:val="center"/>
              <w:rPr>
                <w:rFonts w:ascii="Times New Roman" w:hAnsi="Times New Roman"/>
                <w:sz w:val="24"/>
                <w:szCs w:val="24"/>
                <w:lang w:eastAsia="en-US"/>
              </w:rPr>
            </w:pPr>
            <w:r w:rsidRPr="000B3F24">
              <w:rPr>
                <w:rFonts w:ascii="Times New Roman" w:hAnsi="Times New Roman"/>
                <w:sz w:val="24"/>
                <w:szCs w:val="24"/>
                <w:lang w:eastAsia="en-US"/>
              </w:rPr>
              <w:t>1.1.</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pStyle w:val="10"/>
              <w:jc w:val="center"/>
              <w:rPr>
                <w:szCs w:val="24"/>
              </w:rPr>
            </w:pPr>
            <w:r w:rsidRPr="000B3F24">
              <w:rPr>
                <w:szCs w:val="24"/>
              </w:rPr>
              <w:t>Текущий контроль (устно)</w:t>
            </w:r>
          </w:p>
        </w:tc>
      </w:tr>
      <w:tr w:rsidR="007B506B" w:rsidRPr="000B3F24" w:rsidTr="005F3D4D">
        <w:trPr>
          <w:cantSplit/>
          <w:trHeight w:val="932"/>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pStyle w:val="Bodytext1"/>
              <w:shd w:val="clear" w:color="auto" w:fill="auto"/>
              <w:spacing w:after="0" w:line="240" w:lineRule="auto"/>
              <w:ind w:left="-50" w:firstLine="0"/>
              <w:jc w:val="center"/>
              <w:rPr>
                <w:rFonts w:ascii="Times New Roman" w:hAnsi="Times New Roman"/>
                <w:sz w:val="24"/>
                <w:szCs w:val="24"/>
                <w:lang w:eastAsia="en-US"/>
              </w:rPr>
            </w:pPr>
            <w:r w:rsidRPr="000B3F24">
              <w:rPr>
                <w:rFonts w:ascii="Times New Roman" w:hAnsi="Times New Roman"/>
                <w:sz w:val="24"/>
                <w:szCs w:val="24"/>
                <w:lang w:eastAsia="en-US"/>
              </w:rPr>
              <w:t>1.2.</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pStyle w:val="10"/>
              <w:jc w:val="center"/>
              <w:rPr>
                <w:szCs w:val="24"/>
              </w:rPr>
            </w:pP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50"/>
              <w:jc w:val="center"/>
              <w:rPr>
                <w:rFonts w:ascii="Times New Roman" w:hAnsi="Times New Roman"/>
                <w:sz w:val="24"/>
                <w:szCs w:val="24"/>
                <w:lang w:val="en-US"/>
              </w:rPr>
            </w:pPr>
            <w:r w:rsidRPr="000B3F24">
              <w:rPr>
                <w:rFonts w:ascii="Times New Roman" w:hAnsi="Times New Roman"/>
                <w:sz w:val="24"/>
                <w:szCs w:val="24"/>
              </w:rPr>
              <w:t>1.3</w:t>
            </w:r>
            <w:r w:rsidRPr="000B3F24">
              <w:rPr>
                <w:rFonts w:ascii="Times New Roman" w:hAnsi="Times New Roman"/>
                <w:sz w:val="24"/>
                <w:szCs w:val="24"/>
                <w:lang w:val="en-US"/>
              </w:rPr>
              <w:t>n</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pStyle w:val="10"/>
              <w:jc w:val="center"/>
              <w:rPr>
                <w:szCs w:val="24"/>
              </w:rPr>
            </w:pPr>
          </w:p>
        </w:tc>
      </w:tr>
      <w:tr w:rsidR="007B506B" w:rsidRPr="000B3F24" w:rsidTr="005F3D4D">
        <w:trPr>
          <w:cantSplit/>
          <w:trHeight w:val="1569"/>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50"/>
              <w:jc w:val="center"/>
              <w:rPr>
                <w:rFonts w:ascii="Times New Roman" w:hAnsi="Times New Roman"/>
                <w:b/>
                <w:sz w:val="24"/>
                <w:szCs w:val="24"/>
              </w:rPr>
            </w:pPr>
            <w:r w:rsidRPr="000B3F24">
              <w:rPr>
                <w:rFonts w:ascii="Times New Roman" w:hAnsi="Times New Roman"/>
                <w:b/>
                <w:sz w:val="24"/>
                <w:szCs w:val="24"/>
              </w:rPr>
              <w:t>МСП-2</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b/>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r w:rsidRPr="000B3F24">
              <w:rPr>
                <w:rFonts w:ascii="Times New Roman" w:hAnsi="Times New Roman"/>
                <w:b/>
                <w:sz w:val="24"/>
                <w:szCs w:val="24"/>
              </w:rPr>
              <w:t>Промежуточ-ный контроль (собеседова-ние)</w:t>
            </w: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50"/>
              <w:jc w:val="center"/>
              <w:rPr>
                <w:rFonts w:ascii="Times New Roman" w:hAnsi="Times New Roman"/>
                <w:sz w:val="24"/>
                <w:szCs w:val="24"/>
              </w:rPr>
            </w:pPr>
            <w:r w:rsidRPr="000B3F24">
              <w:rPr>
                <w:rFonts w:ascii="Times New Roman" w:hAnsi="Times New Roman"/>
                <w:sz w:val="24"/>
                <w:szCs w:val="24"/>
              </w:rPr>
              <w:t>2.1.</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pStyle w:val="10"/>
              <w:rPr>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pStyle w:val="10"/>
              <w:jc w:val="center"/>
              <w:rPr>
                <w:szCs w:val="24"/>
              </w:rPr>
            </w:pPr>
            <w:r w:rsidRPr="000B3F24">
              <w:rPr>
                <w:szCs w:val="24"/>
              </w:rPr>
              <w:t>Текущий контроль (устно)</w:t>
            </w: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50"/>
              <w:jc w:val="center"/>
              <w:rPr>
                <w:rFonts w:ascii="Times New Roman" w:hAnsi="Times New Roman"/>
                <w:sz w:val="24"/>
                <w:szCs w:val="24"/>
              </w:rPr>
            </w:pPr>
            <w:r w:rsidRPr="000B3F24">
              <w:rPr>
                <w:rFonts w:ascii="Times New Roman" w:hAnsi="Times New Roman"/>
                <w:sz w:val="24"/>
                <w:szCs w:val="24"/>
              </w:rPr>
              <w:t>2.2</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pStyle w:val="10"/>
              <w:jc w:val="center"/>
              <w:rPr>
                <w:szCs w:val="24"/>
              </w:rPr>
            </w:pP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50"/>
              <w:jc w:val="center"/>
              <w:rPr>
                <w:rFonts w:ascii="Times New Roman" w:hAnsi="Times New Roman"/>
                <w:sz w:val="24"/>
                <w:szCs w:val="24"/>
              </w:rPr>
            </w:pPr>
            <w:r w:rsidRPr="000B3F24">
              <w:rPr>
                <w:rFonts w:ascii="Times New Roman" w:hAnsi="Times New Roman"/>
                <w:sz w:val="24"/>
                <w:szCs w:val="24"/>
              </w:rPr>
              <w:t>2.3</w:t>
            </w:r>
            <w:r w:rsidRPr="000B3F24">
              <w:rPr>
                <w:rFonts w:ascii="Times New Roman" w:hAnsi="Times New Roman"/>
                <w:sz w:val="24"/>
                <w:szCs w:val="24"/>
                <w:lang w:val="en-US"/>
              </w:rPr>
              <w:t>n</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pStyle w:val="10"/>
              <w:jc w:val="center"/>
              <w:rPr>
                <w:szCs w:val="24"/>
              </w:rPr>
            </w:pPr>
          </w:p>
        </w:tc>
      </w:tr>
      <w:tr w:rsidR="007B506B" w:rsidRPr="000B3F24" w:rsidTr="005F3D4D">
        <w:trPr>
          <w:cantSplit/>
          <w:trHeight w:val="383"/>
        </w:trPr>
        <w:tc>
          <w:tcPr>
            <w:tcW w:w="10206" w:type="dxa"/>
            <w:gridSpan w:val="12"/>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b/>
                <w:sz w:val="24"/>
                <w:szCs w:val="24"/>
              </w:rPr>
            </w:pPr>
            <w:r w:rsidRPr="000B3F24">
              <w:rPr>
                <w:rFonts w:ascii="Times New Roman" w:hAnsi="Times New Roman"/>
                <w:b/>
                <w:sz w:val="24"/>
                <w:szCs w:val="24"/>
              </w:rPr>
              <w:t>ТЕМАТИЧЕСКАЯ СТАЖИРОВКА</w:t>
            </w: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36"/>
              <w:rPr>
                <w:rFonts w:ascii="Times New Roman" w:hAnsi="Times New Roman"/>
                <w:b/>
                <w:sz w:val="24"/>
                <w:szCs w:val="24"/>
              </w:rPr>
            </w:pPr>
            <w:r w:rsidRPr="000B3F24">
              <w:rPr>
                <w:rFonts w:ascii="Times New Roman" w:hAnsi="Times New Roman"/>
                <w:b/>
                <w:sz w:val="24"/>
                <w:szCs w:val="24"/>
              </w:rPr>
              <w:t>МСП-3</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b/>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b/>
                <w:sz w:val="24"/>
                <w:szCs w:val="24"/>
              </w:rPr>
            </w:pPr>
            <w:r w:rsidRPr="000B3F24">
              <w:rPr>
                <w:rFonts w:ascii="Times New Roman" w:hAnsi="Times New Roman"/>
                <w:b/>
                <w:sz w:val="24"/>
                <w:szCs w:val="24"/>
              </w:rPr>
              <w:t>Промежуточный контроль (отчетная документа-ция по теме стажировки)</w:t>
            </w: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jc w:val="center"/>
              <w:rPr>
                <w:rFonts w:ascii="Times New Roman" w:hAnsi="Times New Roman"/>
                <w:sz w:val="24"/>
                <w:szCs w:val="24"/>
              </w:rPr>
            </w:pPr>
            <w:r w:rsidRPr="000B3F24">
              <w:rPr>
                <w:rFonts w:ascii="Times New Roman" w:hAnsi="Times New Roman"/>
                <w:sz w:val="24"/>
                <w:szCs w:val="24"/>
              </w:rPr>
              <w:t>3.1.</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8" w:space="0" w:color="auto"/>
            </w:tcBorders>
          </w:tcPr>
          <w:p w:rsidR="007B506B" w:rsidRPr="000B3F24" w:rsidRDefault="007B506B" w:rsidP="00351198">
            <w:pPr>
              <w:pStyle w:val="10"/>
              <w:jc w:val="center"/>
              <w:rPr>
                <w:szCs w:val="24"/>
              </w:rPr>
            </w:pPr>
            <w:r w:rsidRPr="000B3F24">
              <w:rPr>
                <w:szCs w:val="24"/>
              </w:rPr>
              <w:t>Текущий контроль (устно)</w:t>
            </w: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jc w:val="center"/>
              <w:rPr>
                <w:rFonts w:ascii="Times New Roman" w:hAnsi="Times New Roman"/>
                <w:sz w:val="24"/>
                <w:szCs w:val="24"/>
                <w:lang w:val="en-US"/>
              </w:rPr>
            </w:pPr>
            <w:r w:rsidRPr="000B3F24">
              <w:rPr>
                <w:rFonts w:ascii="Times New Roman" w:hAnsi="Times New Roman"/>
                <w:sz w:val="24"/>
                <w:szCs w:val="24"/>
              </w:rPr>
              <w:t>3.2</w:t>
            </w:r>
            <w:r w:rsidRPr="000B3F24">
              <w:rPr>
                <w:rFonts w:ascii="Times New Roman" w:hAnsi="Times New Roman"/>
                <w:sz w:val="24"/>
                <w:szCs w:val="24"/>
                <w:lang w:val="en-US"/>
              </w:rPr>
              <w:t>n</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351198">
            <w:pPr>
              <w:pStyle w:val="10"/>
              <w:rPr>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8" w:space="0" w:color="auto"/>
            </w:tcBorders>
          </w:tcPr>
          <w:p w:rsidR="007B506B" w:rsidRPr="000B3F24" w:rsidRDefault="007B506B" w:rsidP="00351198">
            <w:pPr>
              <w:pStyle w:val="10"/>
              <w:jc w:val="center"/>
              <w:rPr>
                <w:szCs w:val="24"/>
              </w:rPr>
            </w:pPr>
            <w:r w:rsidRPr="000B3F24">
              <w:rPr>
                <w:szCs w:val="24"/>
              </w:rPr>
              <w:t>Текущий контроль (устно)</w:t>
            </w:r>
          </w:p>
        </w:tc>
      </w:tr>
      <w:tr w:rsidR="007B506B" w:rsidRPr="000B3F24" w:rsidTr="005F3D4D">
        <w:trPr>
          <w:cantSplit/>
          <w:trHeight w:val="563"/>
        </w:trPr>
        <w:tc>
          <w:tcPr>
            <w:tcW w:w="4962" w:type="dxa"/>
            <w:gridSpan w:val="3"/>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b/>
                <w:sz w:val="24"/>
                <w:szCs w:val="24"/>
              </w:rPr>
            </w:pPr>
            <w:r w:rsidRPr="000B3F24">
              <w:rPr>
                <w:rFonts w:ascii="Times New Roman" w:hAnsi="Times New Roman"/>
                <w:b/>
                <w:sz w:val="24"/>
                <w:szCs w:val="24"/>
              </w:rPr>
              <w:t>Итоговая аттестация</w:t>
            </w: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8" w:space="0" w:color="auto"/>
            </w:tcBorders>
          </w:tcPr>
          <w:p w:rsidR="007B506B" w:rsidRPr="000B3F24" w:rsidRDefault="007B506B" w:rsidP="00351198">
            <w:pPr>
              <w:pStyle w:val="10"/>
              <w:jc w:val="center"/>
              <w:rPr>
                <w:b/>
                <w:szCs w:val="24"/>
              </w:rPr>
            </w:pPr>
            <w:r w:rsidRPr="000B3F24">
              <w:rPr>
                <w:b/>
                <w:szCs w:val="24"/>
              </w:rPr>
              <w:t>Экзамен</w:t>
            </w:r>
          </w:p>
        </w:tc>
      </w:tr>
      <w:tr w:rsidR="007B506B" w:rsidRPr="000B3F24" w:rsidTr="005F3D4D">
        <w:trPr>
          <w:cantSplit/>
          <w:trHeight w:val="563"/>
        </w:trPr>
        <w:tc>
          <w:tcPr>
            <w:tcW w:w="4962" w:type="dxa"/>
            <w:gridSpan w:val="3"/>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sz w:val="24"/>
                <w:szCs w:val="24"/>
              </w:rPr>
            </w:pPr>
            <w:r w:rsidRPr="000B3F24">
              <w:rPr>
                <w:rFonts w:ascii="Times New Roman" w:hAnsi="Times New Roman"/>
                <w:b/>
                <w:sz w:val="24"/>
                <w:szCs w:val="24"/>
              </w:rPr>
              <w:t>Всего</w:t>
            </w: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r w:rsidRPr="000B3F24">
              <w:rPr>
                <w:rFonts w:ascii="Times New Roman" w:hAnsi="Times New Roman"/>
                <w:b/>
                <w:sz w:val="24"/>
                <w:szCs w:val="24"/>
              </w:rPr>
              <w:t>36</w:t>
            </w: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sz w:val="24"/>
                <w:szCs w:val="24"/>
              </w:rPr>
            </w:pPr>
          </w:p>
        </w:tc>
      </w:tr>
    </w:tbl>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lang w:val="en-US"/>
        </w:rPr>
      </w:pPr>
      <w:r w:rsidRPr="000B3F24">
        <w:rPr>
          <w:rFonts w:ascii="Times New Roman" w:hAnsi="Times New Roman"/>
          <w:sz w:val="24"/>
          <w:szCs w:val="24"/>
          <w:lang w:val="en-US"/>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№7</w:t>
      </w:r>
    </w:p>
    <w:p w:rsidR="007B506B" w:rsidRPr="00351198" w:rsidRDefault="007B506B" w:rsidP="00340CE4">
      <w:pPr>
        <w:widowControl w:val="0"/>
        <w:autoSpaceDE w:val="0"/>
        <w:autoSpaceDN w:val="0"/>
        <w:adjustRightInd w:val="0"/>
        <w:jc w:val="center"/>
        <w:rPr>
          <w:rFonts w:ascii="Times New Roman" w:hAnsi="Times New Roman"/>
          <w:b/>
          <w:sz w:val="24"/>
          <w:szCs w:val="24"/>
          <w:u w:val="single"/>
        </w:rPr>
      </w:pPr>
      <w:r w:rsidRPr="000B3F24">
        <w:rPr>
          <w:rFonts w:ascii="Times New Roman" w:hAnsi="Times New Roman"/>
          <w:b/>
          <w:sz w:val="24"/>
          <w:szCs w:val="24"/>
        </w:rPr>
        <w:t>Учебный план дополнительной профессиональной программы повышения квалификации по специальности "____________"(--- ч) очная форма обучения с применением дистанционных образовательных технологий</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Цель: систематизация и углубление профессиональных знаний, умений, навыков, методик, обеспечивающих совершенствование ПК врача-специалиста.</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Категория обучающихся: врачи (специальность).</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Трудоемкость обучения:</w:t>
      </w:r>
      <w:r>
        <w:rPr>
          <w:rFonts w:ascii="Times New Roman" w:hAnsi="Times New Roman"/>
          <w:sz w:val="24"/>
          <w:szCs w:val="24"/>
        </w:rPr>
        <w:t xml:space="preserve"> </w:t>
      </w:r>
      <w:r w:rsidRPr="000B3F24">
        <w:rPr>
          <w:rFonts w:ascii="Times New Roman" w:hAnsi="Times New Roman"/>
          <w:sz w:val="24"/>
          <w:szCs w:val="24"/>
        </w:rPr>
        <w:t>--- академических часа ( -- недели или</w:t>
      </w:r>
      <w:r>
        <w:rPr>
          <w:rFonts w:ascii="Times New Roman" w:hAnsi="Times New Roman"/>
          <w:sz w:val="24"/>
          <w:szCs w:val="24"/>
        </w:rPr>
        <w:t xml:space="preserve"> </w:t>
      </w:r>
      <w:r w:rsidRPr="000B3F24">
        <w:rPr>
          <w:rFonts w:ascii="Times New Roman" w:hAnsi="Times New Roman"/>
          <w:sz w:val="24"/>
          <w:szCs w:val="24"/>
        </w:rPr>
        <w:t>-- месяц).</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Форма обучения: очная (с частичным отрывом от работы)</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Режим занятий: 6 академических часов в день</w:t>
      </w:r>
    </w:p>
    <w:p w:rsidR="007B506B" w:rsidRPr="000B3F24" w:rsidRDefault="007B506B" w:rsidP="00340CE4">
      <w:pPr>
        <w:widowControl w:val="0"/>
        <w:autoSpaceDE w:val="0"/>
        <w:autoSpaceDN w:val="0"/>
        <w:adjustRightInd w:val="0"/>
        <w:rPr>
          <w:rFonts w:ascii="Times New Roman" w:hAnsi="Times New Roman"/>
          <w:sz w:val="24"/>
          <w:szCs w:val="24"/>
        </w:rPr>
      </w:pPr>
    </w:p>
    <w:tbl>
      <w:tblPr>
        <w:tblW w:w="9781" w:type="dxa"/>
        <w:tblInd w:w="-459" w:type="dxa"/>
        <w:tblLayout w:type="fixed"/>
        <w:tblLook w:val="0000"/>
      </w:tblPr>
      <w:tblGrid>
        <w:gridCol w:w="851"/>
        <w:gridCol w:w="2551"/>
        <w:gridCol w:w="851"/>
        <w:gridCol w:w="567"/>
        <w:gridCol w:w="567"/>
        <w:gridCol w:w="709"/>
        <w:gridCol w:w="1134"/>
        <w:gridCol w:w="708"/>
        <w:gridCol w:w="567"/>
        <w:gridCol w:w="1276"/>
      </w:tblGrid>
      <w:tr w:rsidR="007B506B" w:rsidRPr="000B3F24" w:rsidTr="005F3D4D">
        <w:trPr>
          <w:trHeight w:val="845"/>
        </w:trPr>
        <w:tc>
          <w:tcPr>
            <w:tcW w:w="851" w:type="dxa"/>
            <w:vMerge w:val="restart"/>
            <w:tcBorders>
              <w:top w:val="single" w:sz="8" w:space="0" w:color="auto"/>
              <w:left w:val="single" w:sz="8" w:space="0" w:color="auto"/>
              <w:right w:val="single" w:sz="8"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color w:val="222222"/>
                <w:sz w:val="24"/>
                <w:szCs w:val="24"/>
              </w:rPr>
            </w:pPr>
            <w:r w:rsidRPr="000B3F24">
              <w:rPr>
                <w:rFonts w:ascii="Times New Roman" w:hAnsi="Times New Roman"/>
                <w:b/>
                <w:color w:val="222222"/>
                <w:sz w:val="24"/>
                <w:szCs w:val="24"/>
              </w:rPr>
              <w:t>Код модуля</w:t>
            </w:r>
          </w:p>
        </w:tc>
        <w:tc>
          <w:tcPr>
            <w:tcW w:w="2551" w:type="dxa"/>
            <w:vMerge w:val="restart"/>
            <w:tcBorders>
              <w:top w:val="single" w:sz="8" w:space="0" w:color="auto"/>
              <w:left w:val="single" w:sz="8"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lang w:val="en-US"/>
              </w:rPr>
              <w:t>Наименование</w:t>
            </w:r>
            <w:r w:rsidRPr="000B3F24">
              <w:rPr>
                <w:rFonts w:ascii="Times New Roman" w:hAnsi="Times New Roman"/>
                <w:b/>
                <w:color w:val="222222"/>
                <w:sz w:val="24"/>
                <w:szCs w:val="24"/>
              </w:rPr>
              <w:t xml:space="preserve"> модулей и тем</w:t>
            </w:r>
          </w:p>
        </w:tc>
        <w:tc>
          <w:tcPr>
            <w:tcW w:w="851" w:type="dxa"/>
            <w:vMerge w:val="restart"/>
            <w:tcBorders>
              <w:top w:val="single" w:sz="8" w:space="0" w:color="auto"/>
              <w:left w:val="single" w:sz="8"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Всего часов (акад.</w:t>
            </w:r>
          </w:p>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часов</w:t>
            </w:r>
          </w:p>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зач. единиц)</w:t>
            </w:r>
          </w:p>
        </w:tc>
        <w:tc>
          <w:tcPr>
            <w:tcW w:w="5528" w:type="dxa"/>
            <w:gridSpan w:val="7"/>
            <w:tcBorders>
              <w:top w:val="single" w:sz="8"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color w:val="222222"/>
                <w:sz w:val="24"/>
                <w:szCs w:val="24"/>
              </w:rPr>
            </w:pPr>
            <w:r w:rsidRPr="000B3F24">
              <w:rPr>
                <w:rFonts w:ascii="Times New Roman" w:hAnsi="Times New Roman"/>
                <w:b/>
                <w:color w:val="222222"/>
                <w:sz w:val="24"/>
                <w:szCs w:val="24"/>
              </w:rPr>
              <w:t>В том числе</w:t>
            </w:r>
          </w:p>
        </w:tc>
      </w:tr>
      <w:tr w:rsidR="007B506B" w:rsidRPr="000B3F24" w:rsidTr="005F3D4D">
        <w:trPr>
          <w:trHeight w:val="1691"/>
        </w:trPr>
        <w:tc>
          <w:tcPr>
            <w:tcW w:w="851" w:type="dxa"/>
            <w:vMerge/>
            <w:tcBorders>
              <w:left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lang w:val="en-US"/>
              </w:rPr>
            </w:pPr>
          </w:p>
        </w:tc>
        <w:tc>
          <w:tcPr>
            <w:tcW w:w="2551" w:type="dxa"/>
            <w:vMerge/>
            <w:tcBorders>
              <w:left w:val="single" w:sz="8"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lang w:val="en-US"/>
              </w:rPr>
            </w:pPr>
          </w:p>
        </w:tc>
        <w:tc>
          <w:tcPr>
            <w:tcW w:w="851" w:type="dxa"/>
            <w:vMerge/>
            <w:tcBorders>
              <w:left w:val="single" w:sz="8"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2977" w:type="dxa"/>
            <w:gridSpan w:val="4"/>
            <w:tcBorders>
              <w:top w:val="single" w:sz="4" w:space="0" w:color="auto"/>
              <w:left w:val="single" w:sz="8" w:space="0" w:color="auto"/>
              <w:bottom w:val="single" w:sz="8"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color w:val="222222"/>
                <w:sz w:val="24"/>
                <w:szCs w:val="24"/>
              </w:rPr>
            </w:pPr>
            <w:r w:rsidRPr="000B3F24">
              <w:rPr>
                <w:rFonts w:ascii="Times New Roman" w:hAnsi="Times New Roman"/>
                <w:b/>
                <w:color w:val="222222"/>
                <w:sz w:val="24"/>
                <w:szCs w:val="24"/>
              </w:rPr>
              <w:t>Очное обучение</w:t>
            </w:r>
          </w:p>
          <w:p w:rsidR="007B506B" w:rsidRPr="000B3F24" w:rsidRDefault="007B506B" w:rsidP="00351198">
            <w:pPr>
              <w:widowControl w:val="0"/>
              <w:autoSpaceDE w:val="0"/>
              <w:autoSpaceDN w:val="0"/>
              <w:adjustRightInd w:val="0"/>
              <w:spacing w:after="0" w:line="240" w:lineRule="auto"/>
              <w:jc w:val="center"/>
              <w:rPr>
                <w:rFonts w:ascii="Times New Roman" w:hAnsi="Times New Roman"/>
                <w:b/>
                <w:color w:val="222222"/>
                <w:sz w:val="24"/>
                <w:szCs w:val="24"/>
              </w:rPr>
            </w:pPr>
          </w:p>
        </w:tc>
        <w:tc>
          <w:tcPr>
            <w:tcW w:w="2551" w:type="dxa"/>
            <w:gridSpan w:val="3"/>
            <w:tcBorders>
              <w:top w:val="single" w:sz="4" w:space="0" w:color="auto"/>
              <w:left w:val="single" w:sz="4" w:space="0" w:color="auto"/>
              <w:bottom w:val="single" w:sz="8" w:space="0" w:color="auto"/>
              <w:right w:val="single" w:sz="8"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color w:val="222222"/>
                <w:sz w:val="24"/>
                <w:szCs w:val="24"/>
              </w:rPr>
            </w:pPr>
            <w:r w:rsidRPr="000B3F24">
              <w:rPr>
                <w:rFonts w:ascii="Times New Roman" w:hAnsi="Times New Roman"/>
                <w:b/>
                <w:color w:val="222222"/>
                <w:sz w:val="24"/>
                <w:szCs w:val="24"/>
              </w:rPr>
              <w:t>Дистанц. обучение</w:t>
            </w:r>
          </w:p>
        </w:tc>
      </w:tr>
      <w:tr w:rsidR="007B506B" w:rsidRPr="000B3F24" w:rsidTr="005F3D4D">
        <w:trPr>
          <w:cantSplit/>
          <w:trHeight w:val="1797"/>
        </w:trPr>
        <w:tc>
          <w:tcPr>
            <w:tcW w:w="851" w:type="dxa"/>
            <w:tcBorders>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2551" w:type="dxa"/>
            <w:tcBorders>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851" w:type="dxa"/>
            <w:tcBorders>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8" w:space="0" w:color="auto"/>
              <w:left w:val="single" w:sz="4" w:space="0" w:color="auto"/>
              <w:right w:val="single" w:sz="4" w:space="0" w:color="auto"/>
            </w:tcBorders>
            <w:textDirection w:val="btLr"/>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лекции</w:t>
            </w:r>
          </w:p>
        </w:tc>
        <w:tc>
          <w:tcPr>
            <w:tcW w:w="567" w:type="dxa"/>
            <w:tcBorders>
              <w:top w:val="single" w:sz="8" w:space="0" w:color="auto"/>
              <w:left w:val="single" w:sz="4" w:space="0" w:color="auto"/>
              <w:right w:val="single" w:sz="4" w:space="0" w:color="auto"/>
            </w:tcBorders>
            <w:textDirection w:val="btLr"/>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ПЗ, СЗ</w:t>
            </w:r>
          </w:p>
        </w:tc>
        <w:tc>
          <w:tcPr>
            <w:tcW w:w="709" w:type="dxa"/>
            <w:tcBorders>
              <w:top w:val="single" w:sz="8" w:space="0" w:color="auto"/>
              <w:left w:val="single" w:sz="4" w:space="0" w:color="auto"/>
              <w:right w:val="single" w:sz="4" w:space="0" w:color="auto"/>
            </w:tcBorders>
            <w:textDirection w:val="btLr"/>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Симул. обуч.</w:t>
            </w:r>
          </w:p>
        </w:tc>
        <w:tc>
          <w:tcPr>
            <w:tcW w:w="1134" w:type="dxa"/>
            <w:tcBorders>
              <w:top w:val="single" w:sz="8" w:space="0" w:color="auto"/>
              <w:left w:val="single" w:sz="4" w:space="0" w:color="auto"/>
              <w:right w:val="single" w:sz="8" w:space="0" w:color="auto"/>
            </w:tcBorders>
            <w:textDirection w:val="btLr"/>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Форма контроля</w:t>
            </w:r>
          </w:p>
        </w:tc>
        <w:tc>
          <w:tcPr>
            <w:tcW w:w="708" w:type="dxa"/>
            <w:tcBorders>
              <w:top w:val="single" w:sz="8" w:space="0" w:color="auto"/>
              <w:left w:val="single" w:sz="8" w:space="0" w:color="auto"/>
              <w:right w:val="single" w:sz="8" w:space="0" w:color="auto"/>
            </w:tcBorders>
            <w:textDirection w:val="btLr"/>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Лекции</w:t>
            </w:r>
          </w:p>
        </w:tc>
        <w:tc>
          <w:tcPr>
            <w:tcW w:w="567" w:type="dxa"/>
            <w:tcBorders>
              <w:top w:val="single" w:sz="8" w:space="0" w:color="auto"/>
              <w:left w:val="single" w:sz="8" w:space="0" w:color="auto"/>
              <w:right w:val="single" w:sz="4" w:space="0" w:color="auto"/>
            </w:tcBorders>
            <w:textDirection w:val="btLr"/>
          </w:tcPr>
          <w:p w:rsidR="007B506B" w:rsidRPr="000B3F24" w:rsidRDefault="007B506B" w:rsidP="00351198">
            <w:pPr>
              <w:spacing w:after="0" w:line="240" w:lineRule="auto"/>
              <w:rPr>
                <w:rFonts w:ascii="Times New Roman" w:hAnsi="Times New Roman"/>
                <w:b/>
                <w:color w:val="222222"/>
                <w:sz w:val="24"/>
                <w:szCs w:val="24"/>
              </w:rPr>
            </w:pPr>
            <w:r w:rsidRPr="000B3F24">
              <w:rPr>
                <w:rFonts w:ascii="Times New Roman" w:hAnsi="Times New Roman"/>
                <w:b/>
                <w:color w:val="222222"/>
                <w:sz w:val="24"/>
                <w:szCs w:val="24"/>
              </w:rPr>
              <w:t>ПЗ, СЗ (ЭОР)</w:t>
            </w:r>
          </w:p>
        </w:tc>
        <w:tc>
          <w:tcPr>
            <w:tcW w:w="1276" w:type="dxa"/>
            <w:tcBorders>
              <w:top w:val="single" w:sz="8" w:space="0" w:color="auto"/>
              <w:left w:val="single" w:sz="4" w:space="0" w:color="auto"/>
              <w:right w:val="single" w:sz="8"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color w:val="222222"/>
                <w:sz w:val="24"/>
                <w:szCs w:val="24"/>
              </w:rPr>
            </w:pPr>
            <w:r w:rsidRPr="000B3F24">
              <w:rPr>
                <w:rFonts w:ascii="Times New Roman" w:hAnsi="Times New Roman"/>
                <w:b/>
                <w:color w:val="222222"/>
                <w:sz w:val="24"/>
                <w:szCs w:val="24"/>
              </w:rPr>
              <w:t>Форма контроля</w:t>
            </w:r>
          </w:p>
        </w:tc>
      </w:tr>
      <w:tr w:rsidR="007B506B" w:rsidRPr="000B3F24" w:rsidTr="005F3D4D">
        <w:trPr>
          <w:cantSplit/>
          <w:trHeight w:val="540"/>
        </w:trPr>
        <w:tc>
          <w:tcPr>
            <w:tcW w:w="9781" w:type="dxa"/>
            <w:gridSpan w:val="10"/>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r w:rsidRPr="000B3F24">
              <w:rPr>
                <w:rFonts w:ascii="Times New Roman" w:hAnsi="Times New Roman"/>
                <w:color w:val="222222"/>
                <w:sz w:val="24"/>
                <w:szCs w:val="24"/>
              </w:rPr>
              <w:t>ПЗ - практические занятия, СЗ - семинарские занятия</w:t>
            </w:r>
          </w:p>
          <w:p w:rsidR="007B506B" w:rsidRPr="000B3F24" w:rsidRDefault="007B506B" w:rsidP="00351198">
            <w:pPr>
              <w:widowControl w:val="0"/>
              <w:autoSpaceDE w:val="0"/>
              <w:autoSpaceDN w:val="0"/>
              <w:adjustRightInd w:val="0"/>
              <w:spacing w:after="0" w:line="240" w:lineRule="auto"/>
              <w:jc w:val="center"/>
              <w:rPr>
                <w:rFonts w:ascii="Times New Roman" w:hAnsi="Times New Roman"/>
                <w:color w:val="222222"/>
                <w:sz w:val="24"/>
                <w:szCs w:val="24"/>
              </w:rPr>
            </w:pPr>
            <w:r w:rsidRPr="000B3F24">
              <w:rPr>
                <w:rFonts w:ascii="Times New Roman" w:hAnsi="Times New Roman"/>
                <w:b/>
                <w:i/>
                <w:color w:val="222222"/>
                <w:sz w:val="24"/>
                <w:szCs w:val="24"/>
              </w:rPr>
              <w:t>Фундаментальные дисциплины (ФД)</w:t>
            </w:r>
          </w:p>
        </w:tc>
      </w:tr>
      <w:tr w:rsidR="007B506B" w:rsidRPr="000B3F24" w:rsidTr="005F3D4D">
        <w:trPr>
          <w:cantSplit/>
          <w:trHeight w:val="45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МФ 1</w:t>
            </w: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b/>
                <w:bCs/>
                <w:color w:val="222222"/>
                <w:sz w:val="24"/>
                <w:szCs w:val="24"/>
              </w:rPr>
            </w:pP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Промежуточный контроль (тестовый контроль)</w:t>
            </w:r>
          </w:p>
        </w:tc>
      </w:tr>
      <w:tr w:rsidR="007B506B" w:rsidRPr="000B3F24" w:rsidTr="005F3D4D">
        <w:trPr>
          <w:cantSplit/>
          <w:trHeight w:val="50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lang w:val="en-US"/>
              </w:rPr>
            </w:pPr>
            <w:r w:rsidRPr="000B3F24">
              <w:rPr>
                <w:rFonts w:ascii="Times New Roman" w:hAnsi="Times New Roman"/>
                <w:b/>
                <w:color w:val="222222"/>
                <w:sz w:val="24"/>
                <w:szCs w:val="24"/>
                <w:lang w:val="en-US"/>
              </w:rPr>
              <w:t>1.1</w:t>
            </w: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rPr>
            </w:pP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b/>
                <w:bCs/>
                <w:color w:val="222222"/>
                <w:sz w:val="24"/>
                <w:szCs w:val="24"/>
                <w:lang w:val="en-US"/>
              </w:rPr>
            </w:pP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color w:val="222222"/>
                <w:sz w:val="24"/>
                <w:szCs w:val="24"/>
              </w:rPr>
              <w:t>Текущий контроль (тестовый контроль)</w:t>
            </w:r>
          </w:p>
        </w:tc>
      </w:tr>
      <w:tr w:rsidR="007B506B" w:rsidRPr="000B3F24" w:rsidTr="005F3D4D">
        <w:trPr>
          <w:cantSplit/>
          <w:trHeight w:val="50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lang w:val="en-US"/>
              </w:rPr>
            </w:pPr>
            <w:r w:rsidRPr="000B3F24">
              <w:rPr>
                <w:rFonts w:ascii="Times New Roman" w:hAnsi="Times New Roman"/>
                <w:b/>
                <w:color w:val="222222"/>
                <w:sz w:val="24"/>
                <w:szCs w:val="24"/>
              </w:rPr>
              <w:t>1.2</w:t>
            </w:r>
            <w:r w:rsidRPr="000B3F24">
              <w:rPr>
                <w:rFonts w:ascii="Times New Roman" w:hAnsi="Times New Roman"/>
                <w:b/>
                <w:color w:val="222222"/>
                <w:sz w:val="24"/>
                <w:szCs w:val="24"/>
                <w:lang w:val="en-US"/>
              </w:rPr>
              <w:t>n</w:t>
            </w: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rPr>
            </w:pP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b/>
                <w:bCs/>
                <w:color w:val="222222"/>
                <w:sz w:val="24"/>
                <w:szCs w:val="24"/>
                <w:lang w:val="en-US"/>
              </w:rPr>
            </w:pP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r>
      <w:tr w:rsidR="007B506B" w:rsidRPr="000B3F24" w:rsidTr="005F3D4D">
        <w:trPr>
          <w:cantSplit/>
          <w:trHeight w:val="501"/>
        </w:trPr>
        <w:tc>
          <w:tcPr>
            <w:tcW w:w="9781" w:type="dxa"/>
            <w:gridSpan w:val="10"/>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color w:val="222222"/>
                <w:sz w:val="24"/>
                <w:szCs w:val="24"/>
              </w:rPr>
            </w:pPr>
            <w:r w:rsidRPr="000B3F24">
              <w:rPr>
                <w:rFonts w:ascii="Times New Roman" w:hAnsi="Times New Roman"/>
                <w:b/>
                <w:bCs/>
                <w:i/>
                <w:color w:val="222222"/>
                <w:sz w:val="24"/>
                <w:szCs w:val="24"/>
              </w:rPr>
              <w:t>Специальные дисциплины (СП)</w:t>
            </w:r>
          </w:p>
        </w:tc>
      </w:tr>
      <w:tr w:rsidR="007B506B" w:rsidRPr="000B3F24" w:rsidTr="005F3D4D">
        <w:trPr>
          <w:cantSplit/>
          <w:trHeight w:val="39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МСП 2</w:t>
            </w: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000000"/>
                <w:sz w:val="24"/>
                <w:szCs w:val="24"/>
              </w:rPr>
            </w:pPr>
            <w:r w:rsidRPr="000B3F24">
              <w:rPr>
                <w:rFonts w:ascii="Times New Roman" w:hAnsi="Times New Roman"/>
                <w:b/>
                <w:color w:val="000000"/>
                <w:sz w:val="24"/>
                <w:szCs w:val="24"/>
              </w:rPr>
              <w:t xml:space="preserve">Промежуточный контроль </w:t>
            </w:r>
          </w:p>
          <w:p w:rsidR="007B506B" w:rsidRPr="000B3F24" w:rsidRDefault="007B506B" w:rsidP="00351198">
            <w:pPr>
              <w:widowControl w:val="0"/>
              <w:autoSpaceDE w:val="0"/>
              <w:autoSpaceDN w:val="0"/>
              <w:adjustRightInd w:val="0"/>
              <w:spacing w:after="0" w:line="240" w:lineRule="auto"/>
              <w:rPr>
                <w:b/>
                <w:bCs/>
                <w:color w:val="222222"/>
                <w:sz w:val="24"/>
                <w:szCs w:val="24"/>
                <w:lang w:val="en-US"/>
              </w:rPr>
            </w:pPr>
            <w:r w:rsidRPr="000B3F24">
              <w:rPr>
                <w:rFonts w:ascii="Times New Roman" w:hAnsi="Times New Roman"/>
                <w:b/>
                <w:color w:val="000000"/>
                <w:sz w:val="24"/>
                <w:szCs w:val="24"/>
              </w:rPr>
              <w:t>(собеседование)</w:t>
            </w: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r>
      <w:tr w:rsidR="007B506B" w:rsidRPr="000B3F24" w:rsidTr="005F3D4D">
        <w:trPr>
          <w:cantSplit/>
          <w:trHeight w:val="39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lang w:val="en-US"/>
              </w:rPr>
            </w:pPr>
            <w:r w:rsidRPr="000B3F24">
              <w:rPr>
                <w:rFonts w:ascii="Times New Roman" w:hAnsi="Times New Roman"/>
                <w:b/>
                <w:color w:val="222222"/>
                <w:sz w:val="24"/>
                <w:szCs w:val="24"/>
                <w:lang w:val="en-US"/>
              </w:rPr>
              <w:t>2.1</w:t>
            </w: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r w:rsidRPr="000B3F24">
              <w:rPr>
                <w:rFonts w:ascii="Times New Roman" w:hAnsi="Times New Roman"/>
                <w:sz w:val="24"/>
                <w:szCs w:val="24"/>
              </w:rPr>
              <w:t>Текущий контроль (устно)</w:t>
            </w: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r>
      <w:tr w:rsidR="007B506B" w:rsidRPr="000B3F24" w:rsidTr="005F3D4D">
        <w:trPr>
          <w:cantSplit/>
          <w:trHeight w:val="39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lang w:val="en-US"/>
              </w:rPr>
            </w:pPr>
            <w:r w:rsidRPr="000B3F24">
              <w:rPr>
                <w:rFonts w:ascii="Times New Roman" w:hAnsi="Times New Roman"/>
                <w:b/>
                <w:color w:val="222222"/>
                <w:sz w:val="24"/>
                <w:szCs w:val="24"/>
                <w:lang w:val="en-US"/>
              </w:rPr>
              <w:t>2</w:t>
            </w:r>
            <w:r w:rsidRPr="000B3F24">
              <w:rPr>
                <w:rFonts w:ascii="Times New Roman" w:hAnsi="Times New Roman"/>
                <w:b/>
                <w:color w:val="222222"/>
                <w:sz w:val="24"/>
                <w:szCs w:val="24"/>
              </w:rPr>
              <w:t>.2</w:t>
            </w:r>
            <w:r w:rsidRPr="000B3F24">
              <w:rPr>
                <w:rFonts w:ascii="Times New Roman" w:hAnsi="Times New Roman"/>
                <w:b/>
                <w:color w:val="222222"/>
                <w:sz w:val="24"/>
                <w:szCs w:val="24"/>
                <w:lang w:val="en-US"/>
              </w:rPr>
              <w:t>n</w:t>
            </w: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r w:rsidRPr="000B3F24">
              <w:rPr>
                <w:rFonts w:ascii="Times New Roman" w:hAnsi="Times New Roman"/>
                <w:sz w:val="24"/>
                <w:szCs w:val="24"/>
              </w:rPr>
              <w:t>Текущий контроль (устно)</w:t>
            </w: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r>
      <w:tr w:rsidR="007B506B" w:rsidRPr="000B3F24" w:rsidTr="005F3D4D">
        <w:trPr>
          <w:cantSplit/>
          <w:trHeight w:val="395"/>
        </w:trPr>
        <w:tc>
          <w:tcPr>
            <w:tcW w:w="9781" w:type="dxa"/>
            <w:gridSpan w:val="10"/>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b/>
                <w:color w:val="222222"/>
                <w:sz w:val="24"/>
                <w:szCs w:val="24"/>
              </w:rPr>
            </w:pPr>
            <w:r w:rsidRPr="000B3F24">
              <w:rPr>
                <w:rFonts w:ascii="Times New Roman" w:hAnsi="Times New Roman"/>
                <w:b/>
                <w:bCs/>
                <w:i/>
                <w:color w:val="222222"/>
                <w:sz w:val="24"/>
                <w:szCs w:val="24"/>
              </w:rPr>
              <w:t>Смежные дисциплины (СМ)</w:t>
            </w:r>
          </w:p>
        </w:tc>
      </w:tr>
      <w:tr w:rsidR="007B506B" w:rsidRPr="000B3F24" w:rsidTr="005F3D4D">
        <w:trPr>
          <w:cantSplit/>
          <w:trHeight w:val="39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МСМ 3</w:t>
            </w: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000000"/>
                <w:sz w:val="24"/>
                <w:szCs w:val="24"/>
              </w:rPr>
            </w:pPr>
            <w:r w:rsidRPr="000B3F24">
              <w:rPr>
                <w:rFonts w:ascii="Times New Roman" w:hAnsi="Times New Roman"/>
                <w:b/>
                <w:color w:val="000000"/>
                <w:sz w:val="24"/>
                <w:szCs w:val="24"/>
              </w:rPr>
              <w:t>Промежуточный конт-роль</w:t>
            </w:r>
          </w:p>
          <w:p w:rsidR="007B506B" w:rsidRPr="000B3F24" w:rsidRDefault="007B506B" w:rsidP="00351198">
            <w:pPr>
              <w:widowControl w:val="0"/>
              <w:autoSpaceDE w:val="0"/>
              <w:autoSpaceDN w:val="0"/>
              <w:adjustRightInd w:val="0"/>
              <w:spacing w:after="0" w:line="240" w:lineRule="auto"/>
              <w:rPr>
                <w:b/>
                <w:bCs/>
                <w:color w:val="222222"/>
                <w:sz w:val="24"/>
                <w:szCs w:val="24"/>
              </w:rPr>
            </w:pPr>
            <w:r w:rsidRPr="000B3F24">
              <w:rPr>
                <w:rFonts w:ascii="Times New Roman" w:hAnsi="Times New Roman"/>
                <w:b/>
                <w:color w:val="000000"/>
                <w:sz w:val="24"/>
                <w:szCs w:val="24"/>
              </w:rPr>
              <w:t>(решение ситуационных задач)</w:t>
            </w: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r>
      <w:tr w:rsidR="007B506B" w:rsidRPr="000B3F24" w:rsidTr="005F3D4D">
        <w:trPr>
          <w:cantSplit/>
          <w:trHeight w:val="39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lang w:val="en-US"/>
              </w:rPr>
            </w:pPr>
            <w:r w:rsidRPr="000B3F24">
              <w:rPr>
                <w:rFonts w:ascii="Times New Roman" w:hAnsi="Times New Roman"/>
                <w:b/>
                <w:color w:val="222222"/>
                <w:sz w:val="24"/>
                <w:szCs w:val="24"/>
                <w:lang w:val="en-US"/>
              </w:rPr>
              <w:t>3.1</w:t>
            </w: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r w:rsidRPr="000B3F24">
              <w:rPr>
                <w:rFonts w:ascii="Times New Roman" w:hAnsi="Times New Roman"/>
                <w:sz w:val="24"/>
                <w:szCs w:val="24"/>
              </w:rPr>
              <w:t>Текущий контроль (устно)</w:t>
            </w: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r>
      <w:tr w:rsidR="007B506B" w:rsidRPr="000B3F24" w:rsidTr="005F3D4D">
        <w:trPr>
          <w:cantSplit/>
          <w:trHeight w:val="39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lang w:val="en-US"/>
              </w:rPr>
            </w:pPr>
            <w:r w:rsidRPr="000B3F24">
              <w:rPr>
                <w:rFonts w:ascii="Times New Roman" w:hAnsi="Times New Roman"/>
                <w:b/>
                <w:color w:val="222222"/>
                <w:sz w:val="24"/>
                <w:szCs w:val="24"/>
                <w:lang w:val="en-US"/>
              </w:rPr>
              <w:t>3</w:t>
            </w:r>
            <w:r w:rsidRPr="000B3F24">
              <w:rPr>
                <w:rFonts w:ascii="Times New Roman" w:hAnsi="Times New Roman"/>
                <w:b/>
                <w:color w:val="222222"/>
                <w:sz w:val="24"/>
                <w:szCs w:val="24"/>
              </w:rPr>
              <w:t>.2</w:t>
            </w:r>
            <w:r w:rsidRPr="000B3F24">
              <w:rPr>
                <w:rFonts w:ascii="Times New Roman" w:hAnsi="Times New Roman"/>
                <w:b/>
                <w:color w:val="222222"/>
                <w:sz w:val="24"/>
                <w:szCs w:val="24"/>
                <w:lang w:val="en-US"/>
              </w:rPr>
              <w:t>n</w:t>
            </w: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bCs/>
                <w:color w:val="222222"/>
                <w:sz w:val="24"/>
                <w:szCs w:val="24"/>
                <w:lang w:val="en-US"/>
              </w:rPr>
            </w:pPr>
            <w:r w:rsidRPr="000B3F24">
              <w:rPr>
                <w:rFonts w:ascii="Times New Roman" w:hAnsi="Times New Roman"/>
                <w:sz w:val="24"/>
                <w:szCs w:val="24"/>
              </w:rPr>
              <w:t>Текущий контроль (устно)</w:t>
            </w: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r>
      <w:tr w:rsidR="007B506B" w:rsidRPr="000B3F24" w:rsidTr="005F3D4D">
        <w:trPr>
          <w:cantSplit/>
          <w:trHeight w:val="55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r w:rsidRPr="000B3F24">
              <w:rPr>
                <w:rFonts w:ascii="Times New Roman" w:hAnsi="Times New Roman"/>
                <w:b/>
                <w:bCs/>
                <w:color w:val="222222"/>
                <w:sz w:val="24"/>
                <w:szCs w:val="24"/>
                <w:lang w:val="en-US"/>
              </w:rPr>
              <w:t>Итоговая</w:t>
            </w:r>
            <w:r w:rsidRPr="000B3F24">
              <w:rPr>
                <w:rFonts w:ascii="Times New Roman" w:hAnsi="Times New Roman"/>
                <w:b/>
                <w:bCs/>
                <w:color w:val="222222"/>
                <w:sz w:val="24"/>
                <w:szCs w:val="24"/>
              </w:rPr>
              <w:t xml:space="preserve"> </w:t>
            </w:r>
            <w:r w:rsidRPr="000B3F24">
              <w:rPr>
                <w:rFonts w:ascii="Times New Roman" w:hAnsi="Times New Roman"/>
                <w:b/>
                <w:bCs/>
                <w:color w:val="222222"/>
                <w:sz w:val="24"/>
                <w:szCs w:val="24"/>
                <w:lang w:val="en-US"/>
              </w:rPr>
              <w:t>аттестация</w:t>
            </w: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jc w:val="center"/>
              <w:rPr>
                <w:rFonts w:ascii="Times New Roman" w:hAnsi="Times New Roman"/>
                <w:color w:val="222222"/>
                <w:sz w:val="24"/>
                <w:szCs w:val="24"/>
                <w:lang w:val="en-US"/>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lang w:val="en-US"/>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cantSplit/>
          <w:trHeight w:val="617"/>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p>
        </w:tc>
        <w:tc>
          <w:tcPr>
            <w:tcW w:w="2551"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r w:rsidRPr="000B3F24">
              <w:rPr>
                <w:rFonts w:ascii="Times New Roman" w:hAnsi="Times New Roman"/>
                <w:b/>
                <w:bCs/>
                <w:color w:val="222222"/>
                <w:sz w:val="24"/>
                <w:szCs w:val="24"/>
              </w:rPr>
              <w:t>Всего</w:t>
            </w:r>
          </w:p>
        </w:tc>
        <w:tc>
          <w:tcPr>
            <w:tcW w:w="851"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r w:rsidRPr="000B3F24">
              <w:rPr>
                <w:rFonts w:ascii="Times New Roman" w:hAnsi="Times New Roman"/>
                <w:b/>
                <w:bCs/>
                <w:color w:val="222222"/>
                <w:sz w:val="24"/>
                <w:szCs w:val="24"/>
              </w:rPr>
              <w:t>144</w:t>
            </w: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color w:val="222222"/>
                <w:sz w:val="24"/>
                <w:szCs w:val="24"/>
                <w:lang w:val="en-US"/>
              </w:rPr>
            </w:pPr>
          </w:p>
        </w:tc>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567" w:type="dxa"/>
            <w:tcBorders>
              <w:top w:val="single" w:sz="4" w:space="0" w:color="auto"/>
              <w:left w:val="single" w:sz="8" w:space="0" w:color="auto"/>
              <w:bottom w:val="single" w:sz="4" w:space="0" w:color="auto"/>
              <w:right w:val="single" w:sz="4" w:space="0" w:color="auto"/>
            </w:tcBorders>
          </w:tcPr>
          <w:p w:rsidR="007B506B" w:rsidRPr="000B3F24" w:rsidRDefault="007B506B" w:rsidP="00351198">
            <w:pPr>
              <w:widowControl w:val="0"/>
              <w:autoSpaceDE w:val="0"/>
              <w:autoSpaceDN w:val="0"/>
              <w:adjustRightInd w:val="0"/>
              <w:spacing w:after="0" w:line="240" w:lineRule="auto"/>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bl>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№8</w:t>
      </w:r>
    </w:p>
    <w:p w:rsidR="007B506B" w:rsidRPr="00351198" w:rsidRDefault="007B506B" w:rsidP="00340CE4">
      <w:pPr>
        <w:widowControl w:val="0"/>
        <w:autoSpaceDE w:val="0"/>
        <w:autoSpaceDN w:val="0"/>
        <w:adjustRightInd w:val="0"/>
        <w:jc w:val="center"/>
        <w:rPr>
          <w:rFonts w:ascii="Times New Roman" w:hAnsi="Times New Roman"/>
          <w:b/>
          <w:sz w:val="24"/>
          <w:szCs w:val="24"/>
          <w:u w:val="single"/>
        </w:rPr>
      </w:pPr>
      <w:r w:rsidRPr="000B3F24">
        <w:rPr>
          <w:rFonts w:ascii="Times New Roman" w:hAnsi="Times New Roman"/>
          <w:b/>
          <w:sz w:val="24"/>
          <w:szCs w:val="24"/>
        </w:rPr>
        <w:t xml:space="preserve">Учебный план дополнительной профессиональной программы повышения квалификации по специальности "____________"( --- ч) дистанционная форма обучения </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Цель: систематизация и углубление профессиональных знаний, умений, навыков, методик, обеспечивающих совершенствование ПК врача-специалиста.</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Категория обучающихся: врачи (специальность).</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Трудоемкость обучения:</w:t>
      </w:r>
      <w:r>
        <w:rPr>
          <w:rFonts w:ascii="Times New Roman" w:hAnsi="Times New Roman"/>
          <w:sz w:val="24"/>
          <w:szCs w:val="24"/>
        </w:rPr>
        <w:t xml:space="preserve"> </w:t>
      </w:r>
      <w:r w:rsidRPr="000B3F24">
        <w:rPr>
          <w:rFonts w:ascii="Times New Roman" w:hAnsi="Times New Roman"/>
          <w:sz w:val="24"/>
          <w:szCs w:val="24"/>
        </w:rPr>
        <w:t>--- академических часа ( -- недели или</w:t>
      </w:r>
      <w:r>
        <w:rPr>
          <w:rFonts w:ascii="Times New Roman" w:hAnsi="Times New Roman"/>
          <w:sz w:val="24"/>
          <w:szCs w:val="24"/>
        </w:rPr>
        <w:t xml:space="preserve"> </w:t>
      </w:r>
      <w:r w:rsidRPr="000B3F24">
        <w:rPr>
          <w:rFonts w:ascii="Times New Roman" w:hAnsi="Times New Roman"/>
          <w:sz w:val="24"/>
          <w:szCs w:val="24"/>
        </w:rPr>
        <w:t>-- месяц).</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Форма обучения: дистанционная (с полным отрывом от работы)</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r w:rsidRPr="000B3F24">
        <w:rPr>
          <w:rFonts w:ascii="Times New Roman" w:hAnsi="Times New Roman"/>
          <w:sz w:val="24"/>
          <w:szCs w:val="24"/>
        </w:rPr>
        <w:t>Режим занятий: 6 академических часов в день</w:t>
      </w:r>
    </w:p>
    <w:p w:rsidR="007B506B" w:rsidRPr="000B3F24" w:rsidRDefault="007B506B" w:rsidP="00340CE4">
      <w:pPr>
        <w:widowControl w:val="0"/>
        <w:autoSpaceDE w:val="0"/>
        <w:autoSpaceDN w:val="0"/>
        <w:adjustRightInd w:val="0"/>
        <w:spacing w:after="0" w:line="240" w:lineRule="auto"/>
        <w:rPr>
          <w:rFonts w:ascii="Times New Roman" w:hAnsi="Times New Roman"/>
          <w:sz w:val="24"/>
          <w:szCs w:val="24"/>
        </w:rPr>
      </w:pPr>
    </w:p>
    <w:tbl>
      <w:tblPr>
        <w:tblW w:w="0" w:type="auto"/>
        <w:tblInd w:w="-459" w:type="dxa"/>
        <w:tblLook w:val="00A0"/>
      </w:tblPr>
      <w:tblGrid>
        <w:gridCol w:w="1194"/>
        <w:gridCol w:w="2457"/>
        <w:gridCol w:w="1089"/>
        <w:gridCol w:w="1548"/>
        <w:gridCol w:w="798"/>
        <w:gridCol w:w="3226"/>
      </w:tblGrid>
      <w:tr w:rsidR="007B506B" w:rsidRPr="000B3F24" w:rsidTr="005F3D4D">
        <w:trPr>
          <w:cantSplit/>
          <w:trHeight w:val="575"/>
        </w:trPr>
        <w:tc>
          <w:tcPr>
            <w:tcW w:w="0" w:type="auto"/>
            <w:vMerge w:val="restart"/>
            <w:tcBorders>
              <w:top w:val="single" w:sz="4" w:space="0" w:color="auto"/>
              <w:left w:val="single" w:sz="8" w:space="0" w:color="auto"/>
              <w:right w:val="single" w:sz="8"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Код модуля</w:t>
            </w:r>
          </w:p>
        </w:tc>
        <w:tc>
          <w:tcPr>
            <w:tcW w:w="0" w:type="auto"/>
            <w:vMerge w:val="restart"/>
            <w:tcBorders>
              <w:top w:val="single" w:sz="4" w:space="0" w:color="auto"/>
              <w:left w:val="single" w:sz="8" w:space="0" w:color="auto"/>
              <w:right w:val="single" w:sz="8"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Наименование модулей и тем</w:t>
            </w:r>
          </w:p>
        </w:tc>
        <w:tc>
          <w:tcPr>
            <w:tcW w:w="0" w:type="auto"/>
            <w:vMerge w:val="restart"/>
            <w:tcBorders>
              <w:top w:val="single" w:sz="4" w:space="0" w:color="auto"/>
              <w:left w:val="single" w:sz="8"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Всего часов</w:t>
            </w:r>
          </w:p>
        </w:tc>
        <w:tc>
          <w:tcPr>
            <w:tcW w:w="2315"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r w:rsidRPr="000B3F24">
              <w:rPr>
                <w:rFonts w:ascii="Times New Roman" w:hAnsi="Times New Roman"/>
                <w:b/>
                <w:color w:val="222222"/>
                <w:sz w:val="24"/>
                <w:szCs w:val="24"/>
              </w:rPr>
              <w:t>Дистанц. Обучение (ЭОР)</w:t>
            </w:r>
          </w:p>
        </w:tc>
        <w:tc>
          <w:tcPr>
            <w:tcW w:w="3226" w:type="dxa"/>
            <w:vMerge w:val="restart"/>
            <w:tcBorders>
              <w:top w:val="single" w:sz="4" w:space="0" w:color="auto"/>
              <w:left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Форма контроля</w:t>
            </w:r>
          </w:p>
        </w:tc>
      </w:tr>
      <w:tr w:rsidR="007B506B" w:rsidRPr="000B3F24" w:rsidTr="005F3D4D">
        <w:trPr>
          <w:cantSplit/>
          <w:trHeight w:val="1859"/>
        </w:trPr>
        <w:tc>
          <w:tcPr>
            <w:tcW w:w="0" w:type="auto"/>
            <w:vMerge/>
            <w:tcBorders>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p>
        </w:tc>
        <w:tc>
          <w:tcPr>
            <w:tcW w:w="0" w:type="auto"/>
            <w:vMerge/>
            <w:tcBorders>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p>
        </w:tc>
        <w:tc>
          <w:tcPr>
            <w:tcW w:w="0" w:type="auto"/>
            <w:vMerge/>
            <w:tcBorders>
              <w:left w:val="single" w:sz="8"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В том числе лекций</w:t>
            </w: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ind w:hanging="94"/>
              <w:rPr>
                <w:rFonts w:ascii="Times New Roman" w:hAnsi="Times New Roman"/>
                <w:b/>
                <w:color w:val="222222"/>
                <w:sz w:val="24"/>
                <w:szCs w:val="24"/>
                <w:lang w:val="en-US" w:eastAsia="en-US"/>
              </w:rPr>
            </w:pPr>
            <w:r w:rsidRPr="000B3F24">
              <w:rPr>
                <w:rFonts w:ascii="Times New Roman" w:hAnsi="Times New Roman"/>
                <w:b/>
                <w:color w:val="222222"/>
                <w:sz w:val="24"/>
                <w:szCs w:val="24"/>
                <w:lang w:eastAsia="en-US"/>
              </w:rPr>
              <w:t>ПЗ</w:t>
            </w:r>
          </w:p>
          <w:p w:rsidR="007B506B" w:rsidRPr="000B3F24" w:rsidRDefault="007B506B" w:rsidP="00351198">
            <w:pPr>
              <w:spacing w:after="0" w:line="240" w:lineRule="auto"/>
              <w:rPr>
                <w:rFonts w:ascii="Times New Roman" w:hAnsi="Times New Roman"/>
                <w:b/>
                <w:color w:val="222222"/>
                <w:sz w:val="24"/>
                <w:szCs w:val="24"/>
                <w:lang w:eastAsia="en-US"/>
              </w:rPr>
            </w:pPr>
          </w:p>
        </w:tc>
        <w:tc>
          <w:tcPr>
            <w:tcW w:w="3226" w:type="dxa"/>
            <w:vMerge/>
            <w:tcBorders>
              <w:left w:val="single" w:sz="4" w:space="0" w:color="auto"/>
              <w:bottom w:val="single" w:sz="4" w:space="0" w:color="auto"/>
              <w:right w:val="single" w:sz="4" w:space="0" w:color="auto"/>
            </w:tcBorders>
          </w:tcPr>
          <w:p w:rsidR="007B506B" w:rsidRPr="000B3F24" w:rsidRDefault="007B506B" w:rsidP="00351198">
            <w:pPr>
              <w:spacing w:after="0" w:line="240" w:lineRule="auto"/>
              <w:rPr>
                <w:rFonts w:ascii="Times New Roman" w:hAnsi="Times New Roman"/>
                <w:b/>
                <w:color w:val="222222"/>
                <w:sz w:val="24"/>
                <w:szCs w:val="24"/>
                <w:lang w:eastAsia="en-US"/>
              </w:rPr>
            </w:pPr>
          </w:p>
        </w:tc>
      </w:tr>
      <w:tr w:rsidR="007B506B" w:rsidRPr="000B3F24" w:rsidTr="005F3D4D">
        <w:trPr>
          <w:cantSplit/>
          <w:trHeight w:val="825"/>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МСП 1</w:t>
            </w: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b/>
                <w:bCs/>
                <w:color w:val="222222"/>
                <w:sz w:val="24"/>
                <w:szCs w:val="24"/>
                <w:lang w:eastAsia="en-US"/>
              </w:rPr>
            </w:pP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eastAsia="SimSun" w:hAnsi="Times New Roman"/>
                <w:b/>
                <w:bCs/>
                <w:color w:val="222222"/>
                <w:sz w:val="24"/>
                <w:szCs w:val="24"/>
                <w:lang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eastAsia="SimSun" w:hAnsi="Times New Roman"/>
                <w:b/>
                <w:bCs/>
                <w:color w:val="222222"/>
                <w:sz w:val="24"/>
                <w:szCs w:val="24"/>
                <w:lang w:eastAsia="en-US"/>
              </w:rPr>
            </w:pPr>
            <w:r w:rsidRPr="000B3F24">
              <w:rPr>
                <w:rFonts w:ascii="Times New Roman" w:hAnsi="Times New Roman"/>
                <w:b/>
                <w:color w:val="222222"/>
                <w:sz w:val="24"/>
                <w:szCs w:val="24"/>
                <w:lang w:eastAsia="en-US"/>
              </w:rPr>
              <w:t>Промежуточный контроль (тестирование)</w:t>
            </w:r>
          </w:p>
        </w:tc>
      </w:tr>
      <w:tr w:rsidR="007B506B" w:rsidRPr="000B3F24" w:rsidTr="005F3D4D">
        <w:trPr>
          <w:cantSplit/>
          <w:trHeight w:val="683"/>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color w:val="222222"/>
                <w:sz w:val="24"/>
                <w:szCs w:val="24"/>
                <w:lang w:eastAsia="en-US"/>
              </w:rPr>
            </w:pPr>
            <w:r w:rsidRPr="000B3F24">
              <w:rPr>
                <w:rFonts w:ascii="Times New Roman" w:hAnsi="Times New Roman"/>
                <w:color w:val="222222"/>
                <w:sz w:val="24"/>
                <w:szCs w:val="24"/>
                <w:lang w:eastAsia="en-US"/>
              </w:rPr>
              <w:t>1.1</w:t>
            </w: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eastAsia="SimSun" w:hAnsi="Times New Roman"/>
                <w:bCs/>
                <w:color w:val="222222"/>
                <w:sz w:val="24"/>
                <w:szCs w:val="24"/>
                <w:lang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color w:val="222222"/>
                <w:sz w:val="24"/>
                <w:szCs w:val="24"/>
                <w:lang w:eastAsia="en-US"/>
              </w:rPr>
            </w:pPr>
            <w:r w:rsidRPr="000B3F24">
              <w:rPr>
                <w:rFonts w:ascii="Times New Roman" w:hAnsi="Times New Roman"/>
                <w:color w:val="222222"/>
                <w:sz w:val="24"/>
                <w:szCs w:val="24"/>
                <w:lang w:eastAsia="en-US"/>
              </w:rPr>
              <w:t>Текущий контроль</w:t>
            </w:r>
          </w:p>
          <w:p w:rsidR="007B506B" w:rsidRPr="000B3F24" w:rsidRDefault="007B506B" w:rsidP="00351198">
            <w:pPr>
              <w:spacing w:after="0" w:line="240" w:lineRule="auto"/>
              <w:jc w:val="center"/>
              <w:rPr>
                <w:rFonts w:ascii="Times New Roman" w:eastAsia="SimSun" w:hAnsi="Times New Roman"/>
                <w:bCs/>
                <w:color w:val="222222"/>
                <w:sz w:val="24"/>
                <w:szCs w:val="24"/>
                <w:lang w:eastAsia="en-US"/>
              </w:rPr>
            </w:pPr>
            <w:r w:rsidRPr="000B3F24">
              <w:rPr>
                <w:rFonts w:ascii="Times New Roman" w:hAnsi="Times New Roman"/>
                <w:color w:val="222222"/>
                <w:sz w:val="24"/>
                <w:szCs w:val="24"/>
                <w:lang w:eastAsia="en-US"/>
              </w:rPr>
              <w:t>(тестирование)</w:t>
            </w:r>
          </w:p>
        </w:tc>
      </w:tr>
      <w:tr w:rsidR="007B506B" w:rsidRPr="000B3F24" w:rsidTr="005F3D4D">
        <w:trPr>
          <w:cantSplit/>
          <w:trHeight w:val="966"/>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r w:rsidRPr="000B3F24">
              <w:rPr>
                <w:rFonts w:ascii="Times New Roman" w:hAnsi="Times New Roman"/>
                <w:sz w:val="24"/>
                <w:szCs w:val="24"/>
                <w:lang w:eastAsia="en-US"/>
              </w:rPr>
              <w:t>1.2</w:t>
            </w: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r w:rsidRPr="000B3F24">
              <w:rPr>
                <w:rFonts w:ascii="Times New Roman" w:hAnsi="Times New Roman"/>
                <w:sz w:val="24"/>
                <w:szCs w:val="24"/>
                <w:lang w:eastAsia="en-US"/>
              </w:rPr>
              <w:t>Текущий контроль</w:t>
            </w:r>
          </w:p>
          <w:p w:rsidR="007B506B" w:rsidRPr="000B3F24" w:rsidRDefault="007B506B" w:rsidP="00351198">
            <w:pPr>
              <w:spacing w:after="0" w:line="240" w:lineRule="auto"/>
              <w:jc w:val="center"/>
              <w:rPr>
                <w:rFonts w:ascii="Times New Roman" w:hAnsi="Times New Roman"/>
                <w:sz w:val="24"/>
                <w:szCs w:val="24"/>
                <w:lang w:eastAsia="en-US"/>
              </w:rPr>
            </w:pPr>
            <w:r w:rsidRPr="000B3F24">
              <w:rPr>
                <w:rFonts w:ascii="Times New Roman" w:hAnsi="Times New Roman"/>
                <w:sz w:val="24"/>
                <w:szCs w:val="24"/>
                <w:lang w:eastAsia="en-US"/>
              </w:rPr>
              <w:t>(тестирование)</w:t>
            </w:r>
          </w:p>
        </w:tc>
      </w:tr>
      <w:tr w:rsidR="007B506B" w:rsidRPr="000B3F24" w:rsidTr="005F3D4D">
        <w:trPr>
          <w:cantSplit/>
          <w:trHeight w:val="825"/>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r w:rsidRPr="000B3F24">
              <w:rPr>
                <w:rFonts w:ascii="Times New Roman" w:hAnsi="Times New Roman"/>
                <w:b/>
                <w:sz w:val="24"/>
                <w:szCs w:val="24"/>
                <w:lang w:eastAsia="en-US"/>
              </w:rPr>
              <w:t>МСП2</w:t>
            </w: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r w:rsidRPr="000B3F24">
              <w:rPr>
                <w:rFonts w:ascii="Times New Roman" w:hAnsi="Times New Roman"/>
                <w:b/>
                <w:sz w:val="24"/>
                <w:szCs w:val="24"/>
                <w:lang w:eastAsia="en-US"/>
              </w:rPr>
              <w:t>Промежуточный контроль (решение ситуационных задач)</w:t>
            </w:r>
          </w:p>
        </w:tc>
      </w:tr>
      <w:tr w:rsidR="007B506B" w:rsidRPr="000B3F24" w:rsidTr="005F3D4D">
        <w:trPr>
          <w:cantSplit/>
          <w:trHeight w:val="825"/>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r w:rsidRPr="000B3F24">
              <w:rPr>
                <w:rFonts w:ascii="Times New Roman" w:hAnsi="Times New Roman"/>
                <w:sz w:val="24"/>
                <w:szCs w:val="24"/>
                <w:lang w:eastAsia="en-US"/>
              </w:rPr>
              <w:t>2.1.</w:t>
            </w: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r w:rsidRPr="000B3F24">
              <w:rPr>
                <w:rFonts w:ascii="Times New Roman" w:hAnsi="Times New Roman"/>
                <w:sz w:val="24"/>
                <w:szCs w:val="24"/>
                <w:lang w:eastAsia="en-US"/>
              </w:rPr>
              <w:t>Текущий контроль</w:t>
            </w:r>
          </w:p>
          <w:p w:rsidR="007B506B" w:rsidRPr="000B3F24" w:rsidRDefault="007B506B" w:rsidP="00351198">
            <w:pPr>
              <w:spacing w:after="0" w:line="240" w:lineRule="auto"/>
              <w:jc w:val="center"/>
              <w:rPr>
                <w:rFonts w:ascii="Times New Roman" w:hAnsi="Times New Roman"/>
                <w:sz w:val="24"/>
                <w:szCs w:val="24"/>
                <w:lang w:eastAsia="en-US"/>
              </w:rPr>
            </w:pPr>
            <w:r w:rsidRPr="000B3F24">
              <w:rPr>
                <w:rFonts w:ascii="Times New Roman" w:hAnsi="Times New Roman"/>
                <w:sz w:val="24"/>
                <w:szCs w:val="24"/>
                <w:lang w:eastAsia="en-US"/>
              </w:rPr>
              <w:t>(решение ситуационных задач)</w:t>
            </w:r>
          </w:p>
        </w:tc>
      </w:tr>
      <w:tr w:rsidR="007B506B" w:rsidRPr="000B3F24" w:rsidTr="005F3D4D">
        <w:trPr>
          <w:cantSplit/>
          <w:trHeight w:val="825"/>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val="en-US" w:eastAsia="en-US"/>
              </w:rPr>
            </w:pPr>
            <w:r w:rsidRPr="000B3F24">
              <w:rPr>
                <w:rFonts w:ascii="Times New Roman" w:hAnsi="Times New Roman"/>
                <w:sz w:val="24"/>
                <w:szCs w:val="24"/>
                <w:lang w:eastAsia="en-US"/>
              </w:rPr>
              <w:t>2.2</w:t>
            </w:r>
            <w:r w:rsidRPr="000B3F24">
              <w:rPr>
                <w:rFonts w:ascii="Times New Roman" w:hAnsi="Times New Roman"/>
                <w:sz w:val="24"/>
                <w:szCs w:val="24"/>
                <w:lang w:val="en-US" w:eastAsia="en-US"/>
              </w:rPr>
              <w:t>n</w:t>
            </w: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r w:rsidRPr="000B3F24">
              <w:rPr>
                <w:rFonts w:ascii="Times New Roman" w:hAnsi="Times New Roman"/>
                <w:sz w:val="24"/>
                <w:szCs w:val="24"/>
                <w:lang w:eastAsia="en-US"/>
              </w:rPr>
              <w:t>Текущий контроль</w:t>
            </w:r>
          </w:p>
          <w:p w:rsidR="007B506B" w:rsidRPr="000B3F24" w:rsidRDefault="007B506B" w:rsidP="00351198">
            <w:pPr>
              <w:spacing w:after="0" w:line="240" w:lineRule="auto"/>
              <w:jc w:val="center"/>
              <w:rPr>
                <w:rFonts w:ascii="Times New Roman" w:hAnsi="Times New Roman"/>
                <w:sz w:val="24"/>
                <w:szCs w:val="24"/>
                <w:lang w:eastAsia="en-US"/>
              </w:rPr>
            </w:pPr>
            <w:r w:rsidRPr="000B3F24">
              <w:rPr>
                <w:rFonts w:ascii="Times New Roman" w:hAnsi="Times New Roman"/>
                <w:sz w:val="24"/>
                <w:szCs w:val="24"/>
                <w:lang w:eastAsia="en-US"/>
              </w:rPr>
              <w:t>(решение ситуационных задач)</w:t>
            </w:r>
          </w:p>
        </w:tc>
      </w:tr>
      <w:tr w:rsidR="007B506B" w:rsidRPr="000B3F24" w:rsidTr="005F3D4D">
        <w:trPr>
          <w:cantSplit/>
          <w:trHeight w:val="825"/>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r w:rsidRPr="000B3F24">
              <w:rPr>
                <w:rFonts w:ascii="Times New Roman" w:hAnsi="Times New Roman"/>
                <w:b/>
                <w:sz w:val="24"/>
                <w:szCs w:val="24"/>
                <w:lang w:eastAsia="en-US"/>
              </w:rPr>
              <w:t>Итоговая аттестация</w:t>
            </w: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lang w:val="en-US" w:eastAsia="en-US"/>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b/>
                <w:sz w:val="24"/>
                <w:szCs w:val="24"/>
                <w:lang w:val="en-US"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b/>
                <w:sz w:val="24"/>
                <w:szCs w:val="24"/>
                <w:lang w:eastAsia="en-US"/>
              </w:rPr>
            </w:pPr>
            <w:r w:rsidRPr="000B3F24">
              <w:rPr>
                <w:rFonts w:ascii="Times New Roman" w:hAnsi="Times New Roman"/>
                <w:b/>
                <w:sz w:val="24"/>
                <w:szCs w:val="24"/>
                <w:lang w:eastAsia="en-US"/>
              </w:rPr>
              <w:t>Экзамен (итоговый тестовый контроль)</w:t>
            </w:r>
          </w:p>
        </w:tc>
      </w:tr>
      <w:tr w:rsidR="007B506B" w:rsidRPr="000B3F24" w:rsidTr="005F3D4D">
        <w:trPr>
          <w:cantSplit/>
          <w:trHeight w:val="444"/>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351198">
            <w:pPr>
              <w:spacing w:after="0" w:line="240" w:lineRule="auto"/>
              <w:rPr>
                <w:rFonts w:ascii="Times New Roman" w:hAnsi="Times New Roman"/>
                <w:b/>
                <w:sz w:val="24"/>
                <w:szCs w:val="24"/>
                <w:lang w:eastAsia="en-US"/>
              </w:rPr>
            </w:pPr>
            <w:r w:rsidRPr="000B3F24">
              <w:rPr>
                <w:rFonts w:ascii="Times New Roman" w:hAnsi="Times New Roman"/>
                <w:b/>
                <w:bCs/>
                <w:color w:val="222222"/>
                <w:sz w:val="24"/>
                <w:szCs w:val="24"/>
              </w:rPr>
              <w:t>Всего:</w:t>
            </w: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r w:rsidRPr="000B3F24">
              <w:rPr>
                <w:rFonts w:ascii="Times New Roman" w:hAnsi="Times New Roman"/>
                <w:sz w:val="24"/>
                <w:szCs w:val="24"/>
                <w:lang w:eastAsia="en-US"/>
              </w:rPr>
              <w:t>36</w:t>
            </w: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val="en-US" w:eastAsia="en-US"/>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351198">
            <w:pPr>
              <w:spacing w:after="0" w:line="240" w:lineRule="auto"/>
              <w:jc w:val="center"/>
              <w:rPr>
                <w:rFonts w:ascii="Times New Roman" w:hAnsi="Times New Roman"/>
                <w:sz w:val="24"/>
                <w:szCs w:val="24"/>
                <w:lang w:val="en-US"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351198">
            <w:pPr>
              <w:spacing w:after="0" w:line="240" w:lineRule="auto"/>
              <w:jc w:val="center"/>
              <w:rPr>
                <w:rFonts w:ascii="Times New Roman" w:hAnsi="Times New Roman"/>
                <w:sz w:val="24"/>
                <w:szCs w:val="24"/>
                <w:lang w:eastAsia="en-US"/>
              </w:rPr>
            </w:pPr>
          </w:p>
        </w:tc>
      </w:tr>
    </w:tbl>
    <w:p w:rsidR="007B506B" w:rsidRPr="000B3F24" w:rsidRDefault="007B506B" w:rsidP="00351198">
      <w:pPr>
        <w:spacing w:after="0" w:line="240" w:lineRule="auto"/>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lang w:val="en-US"/>
        </w:rPr>
      </w:pPr>
    </w:p>
    <w:p w:rsidR="007B506B" w:rsidRPr="000B3F24" w:rsidRDefault="007B506B">
      <w:pPr>
        <w:spacing w:after="0" w:line="240" w:lineRule="auto"/>
        <w:ind w:firstLine="709"/>
        <w:jc w:val="both"/>
        <w:rPr>
          <w:rFonts w:ascii="Times New Roman" w:hAnsi="Times New Roman"/>
          <w:sz w:val="24"/>
          <w:szCs w:val="24"/>
          <w:lang w:val="en-US"/>
        </w:rPr>
      </w:pPr>
      <w:r w:rsidRPr="000B3F24">
        <w:rPr>
          <w:rFonts w:ascii="Times New Roman" w:hAnsi="Times New Roman"/>
          <w:sz w:val="24"/>
          <w:szCs w:val="24"/>
          <w:lang w:val="en-US"/>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№9</w:t>
      </w:r>
    </w:p>
    <w:p w:rsidR="007B506B" w:rsidRPr="000B3F24" w:rsidRDefault="007B506B" w:rsidP="00340CE4">
      <w:pPr>
        <w:pStyle w:val="ConsPlusNormal"/>
        <w:jc w:val="center"/>
        <w:outlineLvl w:val="1"/>
        <w:rPr>
          <w:rFonts w:ascii="Times New Roman" w:hAnsi="Times New Roman" w:cs="Times New Roman"/>
          <w:b/>
          <w:sz w:val="24"/>
          <w:szCs w:val="24"/>
        </w:rPr>
      </w:pPr>
      <w:r w:rsidRPr="000B3F24">
        <w:rPr>
          <w:rFonts w:ascii="Times New Roman" w:hAnsi="Times New Roman" w:cs="Times New Roman"/>
          <w:b/>
          <w:sz w:val="24"/>
          <w:szCs w:val="24"/>
        </w:rPr>
        <w:t xml:space="preserve">КАЛЕНДАРНЫЙ УЧЕБНЫЙ ГРАФИК </w:t>
      </w:r>
    </w:p>
    <w:p w:rsidR="007B506B" w:rsidRPr="000B3F24" w:rsidRDefault="007B506B" w:rsidP="00340CE4">
      <w:pPr>
        <w:pStyle w:val="ConsPlusNormal"/>
        <w:jc w:val="both"/>
        <w:rPr>
          <w:sz w:val="24"/>
          <w:szCs w:val="24"/>
        </w:rPr>
      </w:pPr>
    </w:p>
    <w:tbl>
      <w:tblPr>
        <w:tblW w:w="9627" w:type="dxa"/>
        <w:tblInd w:w="62" w:type="dxa"/>
        <w:tblLayout w:type="fixed"/>
        <w:tblCellMar>
          <w:top w:w="75" w:type="dxa"/>
          <w:left w:w="0" w:type="dxa"/>
          <w:bottom w:w="75" w:type="dxa"/>
          <w:right w:w="0" w:type="dxa"/>
        </w:tblCellMar>
        <w:tblLook w:val="0000"/>
      </w:tblPr>
      <w:tblGrid>
        <w:gridCol w:w="3532"/>
        <w:gridCol w:w="721"/>
        <w:gridCol w:w="696"/>
        <w:gridCol w:w="721"/>
        <w:gridCol w:w="843"/>
        <w:gridCol w:w="858"/>
        <w:gridCol w:w="705"/>
        <w:gridCol w:w="713"/>
        <w:gridCol w:w="838"/>
      </w:tblGrid>
      <w:tr w:rsidR="007B506B" w:rsidRPr="000B3F24" w:rsidTr="005F3D4D">
        <w:tc>
          <w:tcPr>
            <w:tcW w:w="353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Учебные модули</w:t>
            </w:r>
          </w:p>
        </w:tc>
        <w:tc>
          <w:tcPr>
            <w:tcW w:w="60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месяц</w:t>
            </w:r>
          </w:p>
        </w:tc>
      </w:tr>
      <w:tr w:rsidR="007B506B" w:rsidRPr="000B3F24" w:rsidTr="005F3D4D">
        <w:tc>
          <w:tcPr>
            <w:tcW w:w="3532" w:type="dxa"/>
            <w:vMerge/>
            <w:tcBorders>
              <w:left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both"/>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1 - 7</w:t>
            </w:r>
          </w:p>
        </w:tc>
        <w:tc>
          <w:tcPr>
            <w:tcW w:w="156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8 - 14</w:t>
            </w:r>
          </w:p>
        </w:tc>
        <w:tc>
          <w:tcPr>
            <w:tcW w:w="156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15 - 21</w:t>
            </w:r>
          </w:p>
        </w:tc>
        <w:tc>
          <w:tcPr>
            <w:tcW w:w="1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22 - 28</w:t>
            </w:r>
          </w:p>
        </w:tc>
      </w:tr>
      <w:tr w:rsidR="007B506B" w:rsidRPr="000B3F24" w:rsidTr="005F3D4D">
        <w:trPr>
          <w:trHeight w:val="240"/>
        </w:trPr>
        <w:tc>
          <w:tcPr>
            <w:tcW w:w="3532" w:type="dxa"/>
            <w:vMerge/>
            <w:tcBorders>
              <w:left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both"/>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1 неделя</w:t>
            </w:r>
          </w:p>
        </w:tc>
        <w:tc>
          <w:tcPr>
            <w:tcW w:w="156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2 неделя</w:t>
            </w:r>
          </w:p>
        </w:tc>
        <w:tc>
          <w:tcPr>
            <w:tcW w:w="156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3 неделя</w:t>
            </w:r>
          </w:p>
        </w:tc>
        <w:tc>
          <w:tcPr>
            <w:tcW w:w="1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4 неделя</w:t>
            </w:r>
          </w:p>
        </w:tc>
      </w:tr>
      <w:tr w:rsidR="007B506B" w:rsidRPr="000B3F24" w:rsidTr="005F3D4D">
        <w:tc>
          <w:tcPr>
            <w:tcW w:w="353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both"/>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Очно</w:t>
            </w:r>
          </w:p>
        </w:tc>
        <w:tc>
          <w:tcPr>
            <w:tcW w:w="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Дист.</w:t>
            </w:r>
          </w:p>
        </w:tc>
        <w:tc>
          <w:tcPr>
            <w:tcW w:w="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Очно</w:t>
            </w:r>
          </w:p>
        </w:tc>
        <w:tc>
          <w:tcPr>
            <w:tcW w:w="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Дист.</w:t>
            </w:r>
          </w:p>
        </w:tc>
        <w:tc>
          <w:tcPr>
            <w:tcW w:w="8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Очно</w:t>
            </w:r>
          </w:p>
        </w:tc>
        <w:tc>
          <w:tcPr>
            <w:tcW w:w="705"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Дист.</w:t>
            </w:r>
          </w:p>
        </w:tc>
        <w:tc>
          <w:tcPr>
            <w:tcW w:w="7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Очно</w:t>
            </w:r>
          </w:p>
        </w:tc>
        <w:tc>
          <w:tcPr>
            <w:tcW w:w="838"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Дист.</w:t>
            </w:r>
          </w:p>
        </w:tc>
      </w:tr>
      <w:tr w:rsidR="007B506B" w:rsidRPr="000B3F24" w:rsidTr="005F3D4D">
        <w:tc>
          <w:tcPr>
            <w:tcW w:w="35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r w:rsidRPr="000B3F24">
              <w:rPr>
                <w:rFonts w:ascii="Times New Roman" w:hAnsi="Times New Roman" w:cs="Times New Roman"/>
                <w:sz w:val="24"/>
                <w:szCs w:val="24"/>
              </w:rPr>
              <w:t xml:space="preserve">МФ 1 </w:t>
            </w: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r w:rsidRPr="000B3F24">
              <w:rPr>
                <w:rFonts w:ascii="Times New Roman" w:hAnsi="Times New Roman" w:cs="Times New Roman"/>
                <w:sz w:val="24"/>
                <w:szCs w:val="24"/>
              </w:rPr>
              <w:t>6</w:t>
            </w:r>
          </w:p>
          <w:p w:rsidR="007B506B" w:rsidRPr="000B3F24" w:rsidRDefault="007B506B" w:rsidP="005F3D4D">
            <w:pPr>
              <w:pStyle w:val="ConsPlusNormal"/>
              <w:jc w:val="right"/>
              <w:rPr>
                <w:rFonts w:ascii="Times New Roman" w:hAnsi="Times New Roman" w:cs="Times New Roman"/>
                <w:sz w:val="24"/>
                <w:szCs w:val="24"/>
              </w:rPr>
            </w:pPr>
            <w:r w:rsidRPr="000B3F24">
              <w:rPr>
                <w:rFonts w:ascii="Times New Roman" w:hAnsi="Times New Roman" w:cs="Times New Roman"/>
                <w:sz w:val="24"/>
                <w:szCs w:val="24"/>
              </w:rPr>
              <w:t>4</w:t>
            </w:r>
          </w:p>
        </w:tc>
        <w:tc>
          <w:tcPr>
            <w:tcW w:w="696"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r w:rsidRPr="000B3F24">
              <w:rPr>
                <w:rFonts w:ascii="Times New Roman" w:hAnsi="Times New Roman" w:cs="Times New Roman"/>
                <w:sz w:val="24"/>
                <w:szCs w:val="24"/>
              </w:rPr>
              <w:t>-</w:t>
            </w:r>
          </w:p>
          <w:p w:rsidR="007B506B" w:rsidRPr="000B3F24" w:rsidRDefault="007B506B" w:rsidP="005F3D4D">
            <w:pPr>
              <w:pStyle w:val="ConsPlusNormal"/>
              <w:jc w:val="right"/>
              <w:rPr>
                <w:rFonts w:ascii="Times New Roman" w:hAnsi="Times New Roman" w:cs="Times New Roman"/>
                <w:sz w:val="24"/>
                <w:szCs w:val="24"/>
              </w:rPr>
            </w:pPr>
            <w:r w:rsidRPr="000B3F24">
              <w:rPr>
                <w:rFonts w:ascii="Times New Roman" w:hAnsi="Times New Roman" w:cs="Times New Roman"/>
                <w:sz w:val="24"/>
                <w:szCs w:val="24"/>
              </w:rPr>
              <w:t>2</w:t>
            </w: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p w:rsidR="007B506B" w:rsidRPr="000B3F24" w:rsidRDefault="007B506B" w:rsidP="005F3D4D">
            <w:pPr>
              <w:pStyle w:val="ConsPlusNormal"/>
              <w:jc w:val="right"/>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c>
          <w:tcPr>
            <w:tcW w:w="71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r>
      <w:tr w:rsidR="007B506B" w:rsidRPr="000B3F24" w:rsidTr="005F3D4D">
        <w:tc>
          <w:tcPr>
            <w:tcW w:w="35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r w:rsidRPr="000B3F24">
              <w:rPr>
                <w:rFonts w:ascii="Times New Roman" w:hAnsi="Times New Roman" w:cs="Times New Roman"/>
                <w:sz w:val="24"/>
                <w:szCs w:val="24"/>
              </w:rPr>
              <w:t xml:space="preserve">МФ 2 </w:t>
            </w:r>
          </w:p>
          <w:p w:rsidR="007B506B" w:rsidRPr="000B3F24" w:rsidRDefault="007B506B" w:rsidP="005F3D4D">
            <w:pPr>
              <w:pStyle w:val="ConsPlusNormal"/>
              <w:rPr>
                <w:rFonts w:ascii="Times New Roman" w:hAnsi="Times New Roman" w:cs="Times New Roman"/>
                <w:sz w:val="24"/>
                <w:szCs w:val="24"/>
              </w:rPr>
            </w:pPr>
          </w:p>
          <w:p w:rsidR="007B506B" w:rsidRPr="000B3F24" w:rsidRDefault="007B506B" w:rsidP="005F3D4D">
            <w:pPr>
              <w:pStyle w:val="ConsPlusNormal"/>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r w:rsidRPr="000B3F24">
              <w:rPr>
                <w:rFonts w:ascii="Times New Roman" w:hAnsi="Times New Roman" w:cs="Times New Roman"/>
                <w:sz w:val="24"/>
                <w:szCs w:val="24"/>
              </w:rPr>
              <w:t>6</w:t>
            </w:r>
          </w:p>
          <w:p w:rsidR="007B506B" w:rsidRPr="000B3F24" w:rsidRDefault="007B506B" w:rsidP="005F3D4D">
            <w:pPr>
              <w:pStyle w:val="ConsPlusNormal"/>
              <w:jc w:val="right"/>
              <w:rPr>
                <w:rFonts w:ascii="Times New Roman" w:hAnsi="Times New Roman" w:cs="Times New Roman"/>
                <w:sz w:val="24"/>
                <w:szCs w:val="24"/>
              </w:rPr>
            </w:pPr>
            <w:r w:rsidRPr="000B3F24">
              <w:rPr>
                <w:rFonts w:ascii="Times New Roman" w:hAnsi="Times New Roman" w:cs="Times New Roman"/>
                <w:sz w:val="24"/>
                <w:szCs w:val="24"/>
              </w:rPr>
              <w:t>4</w:t>
            </w:r>
          </w:p>
        </w:tc>
        <w:tc>
          <w:tcPr>
            <w:tcW w:w="696"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r w:rsidRPr="000B3F24">
              <w:rPr>
                <w:rFonts w:ascii="Times New Roman" w:hAnsi="Times New Roman" w:cs="Times New Roman"/>
                <w:sz w:val="24"/>
                <w:szCs w:val="24"/>
              </w:rPr>
              <w:t>-</w:t>
            </w:r>
          </w:p>
          <w:p w:rsidR="007B506B" w:rsidRPr="000B3F24" w:rsidRDefault="007B506B" w:rsidP="005F3D4D">
            <w:pPr>
              <w:pStyle w:val="ConsPlusNormal"/>
              <w:jc w:val="right"/>
              <w:rPr>
                <w:rFonts w:ascii="Times New Roman" w:hAnsi="Times New Roman" w:cs="Times New Roman"/>
                <w:sz w:val="24"/>
                <w:szCs w:val="24"/>
              </w:rPr>
            </w:pPr>
            <w:r w:rsidRPr="000B3F24">
              <w:rPr>
                <w:rFonts w:ascii="Times New Roman" w:hAnsi="Times New Roman" w:cs="Times New Roman"/>
                <w:sz w:val="24"/>
                <w:szCs w:val="24"/>
              </w:rPr>
              <w:t>2</w:t>
            </w: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c>
          <w:tcPr>
            <w:tcW w:w="71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r>
      <w:tr w:rsidR="007B506B" w:rsidRPr="000B3F24" w:rsidTr="005F3D4D">
        <w:tc>
          <w:tcPr>
            <w:tcW w:w="35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r w:rsidRPr="000B3F24">
              <w:rPr>
                <w:rFonts w:ascii="Times New Roman" w:hAnsi="Times New Roman" w:cs="Times New Roman"/>
                <w:sz w:val="24"/>
                <w:szCs w:val="24"/>
              </w:rPr>
              <w:t xml:space="preserve">МСП 3 </w:t>
            </w:r>
          </w:p>
          <w:p w:rsidR="007B506B" w:rsidRPr="000B3F24" w:rsidRDefault="007B506B" w:rsidP="005F3D4D">
            <w:pPr>
              <w:pStyle w:val="ConsPlusNormal"/>
              <w:rPr>
                <w:rFonts w:ascii="Times New Roman" w:hAnsi="Times New Roman" w:cs="Times New Roman"/>
                <w:sz w:val="24"/>
                <w:szCs w:val="24"/>
              </w:rPr>
            </w:pPr>
          </w:p>
          <w:p w:rsidR="007B506B" w:rsidRPr="000B3F24" w:rsidRDefault="007B506B" w:rsidP="005F3D4D">
            <w:pPr>
              <w:pStyle w:val="ConsPlusNormal"/>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r w:rsidRPr="000B3F24">
              <w:rPr>
                <w:rFonts w:ascii="Times New Roman" w:hAnsi="Times New Roman" w:cs="Times New Roman"/>
                <w:sz w:val="24"/>
                <w:szCs w:val="24"/>
              </w:rPr>
              <w:t>10</w:t>
            </w:r>
          </w:p>
          <w:p w:rsidR="007B506B" w:rsidRPr="000B3F24" w:rsidRDefault="007B506B" w:rsidP="005F3D4D">
            <w:pPr>
              <w:pStyle w:val="ConsPlusNormal"/>
              <w:jc w:val="right"/>
              <w:rPr>
                <w:rFonts w:ascii="Times New Roman" w:hAnsi="Times New Roman" w:cs="Times New Roman"/>
                <w:sz w:val="24"/>
                <w:szCs w:val="24"/>
              </w:rPr>
            </w:pPr>
            <w:r w:rsidRPr="000B3F24">
              <w:rPr>
                <w:rFonts w:ascii="Times New Roman" w:hAnsi="Times New Roman" w:cs="Times New Roman"/>
                <w:sz w:val="24"/>
                <w:szCs w:val="24"/>
              </w:rPr>
              <w:t>6</w:t>
            </w:r>
          </w:p>
        </w:tc>
        <w:tc>
          <w:tcPr>
            <w:tcW w:w="696"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r w:rsidRPr="000B3F24">
              <w:rPr>
                <w:rFonts w:ascii="Times New Roman" w:hAnsi="Times New Roman" w:cs="Times New Roman"/>
                <w:sz w:val="24"/>
                <w:szCs w:val="24"/>
              </w:rPr>
              <w:t>-</w:t>
            </w:r>
          </w:p>
          <w:p w:rsidR="007B506B" w:rsidRPr="000B3F24" w:rsidRDefault="007B506B" w:rsidP="005F3D4D">
            <w:pPr>
              <w:pStyle w:val="ConsPlusNormal"/>
              <w:jc w:val="right"/>
              <w:rPr>
                <w:rFonts w:ascii="Times New Roman" w:hAnsi="Times New Roman" w:cs="Times New Roman"/>
                <w:sz w:val="24"/>
                <w:szCs w:val="24"/>
              </w:rPr>
            </w:pPr>
            <w:r w:rsidRPr="000B3F24">
              <w:rPr>
                <w:rFonts w:ascii="Times New Roman" w:hAnsi="Times New Roman" w:cs="Times New Roman"/>
                <w:sz w:val="24"/>
                <w:szCs w:val="24"/>
              </w:rPr>
              <w:t>4</w:t>
            </w: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c>
          <w:tcPr>
            <w:tcW w:w="71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r>
      <w:tr w:rsidR="007B506B" w:rsidRPr="000B3F24" w:rsidTr="005F3D4D">
        <w:tc>
          <w:tcPr>
            <w:tcW w:w="35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p w:rsidR="007B506B" w:rsidRPr="000B3F24" w:rsidRDefault="007B506B" w:rsidP="005F3D4D">
            <w:pPr>
              <w:pStyle w:val="ConsPlusNormal"/>
              <w:rPr>
                <w:rFonts w:ascii="Times New Roman" w:hAnsi="Times New Roman" w:cs="Times New Roman"/>
                <w:sz w:val="24"/>
                <w:szCs w:val="24"/>
              </w:rPr>
            </w:pPr>
          </w:p>
          <w:p w:rsidR="007B506B" w:rsidRPr="000B3F24" w:rsidRDefault="007B506B" w:rsidP="005F3D4D">
            <w:pPr>
              <w:pStyle w:val="ConsPlusNormal"/>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jc w:val="center"/>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c>
          <w:tcPr>
            <w:tcW w:w="71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r>
      <w:tr w:rsidR="007B506B" w:rsidRPr="000B3F24" w:rsidTr="005F3D4D">
        <w:tc>
          <w:tcPr>
            <w:tcW w:w="35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p w:rsidR="007B506B" w:rsidRPr="000B3F24" w:rsidRDefault="007B506B" w:rsidP="005F3D4D">
            <w:pPr>
              <w:pStyle w:val="ConsPlusNormal"/>
              <w:rPr>
                <w:rFonts w:ascii="Times New Roman" w:hAnsi="Times New Roman" w:cs="Times New Roman"/>
                <w:sz w:val="24"/>
                <w:szCs w:val="24"/>
              </w:rPr>
            </w:pPr>
          </w:p>
          <w:p w:rsidR="007B506B" w:rsidRPr="000B3F24" w:rsidRDefault="007B506B" w:rsidP="005F3D4D">
            <w:pPr>
              <w:pStyle w:val="ConsPlusNormal"/>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jc w:val="center"/>
              <w:rPr>
                <w:rFonts w:ascii="Times New Roman" w:hAnsi="Times New Roman" w:cs="Times New Roman"/>
                <w:sz w:val="24"/>
                <w:szCs w:val="24"/>
              </w:rPr>
            </w:pPr>
          </w:p>
        </w:tc>
        <w:tc>
          <w:tcPr>
            <w:tcW w:w="721"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705"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c>
          <w:tcPr>
            <w:tcW w:w="713" w:type="dxa"/>
            <w:tcBorders>
              <w:top w:val="single" w:sz="4" w:space="0" w:color="auto"/>
              <w:left w:val="single" w:sz="4" w:space="0" w:color="auto"/>
              <w:bottom w:val="single" w:sz="4" w:space="0" w:color="auto"/>
              <w:right w:val="single" w:sz="4" w:space="0" w:color="auto"/>
              <w:tr2bl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r2bl w:val="single" w:sz="4" w:space="0" w:color="auto"/>
            </w:tcBorders>
            <w:vAlign w:val="center"/>
          </w:tcPr>
          <w:p w:rsidR="007B506B" w:rsidRPr="000B3F24" w:rsidRDefault="007B506B" w:rsidP="005F3D4D">
            <w:pPr>
              <w:pStyle w:val="ConsPlusNormal"/>
              <w:rPr>
                <w:rFonts w:ascii="Times New Roman" w:hAnsi="Times New Roman" w:cs="Times New Roman"/>
                <w:sz w:val="24"/>
                <w:szCs w:val="24"/>
              </w:rPr>
            </w:pPr>
          </w:p>
        </w:tc>
      </w:tr>
      <w:tr w:rsidR="007B506B" w:rsidRPr="000B3F24" w:rsidTr="005F3D4D">
        <w:tc>
          <w:tcPr>
            <w:tcW w:w="35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jc w:val="center"/>
              <w:rPr>
                <w:rFonts w:ascii="Times New Roman" w:hAnsi="Times New Roman" w:cs="Times New Roman"/>
                <w:sz w:val="24"/>
                <w:szCs w:val="24"/>
              </w:rPr>
            </w:pPr>
            <w:r w:rsidRPr="000B3F24">
              <w:rPr>
                <w:rFonts w:ascii="Times New Roman" w:hAnsi="Times New Roman" w:cs="Times New Roman"/>
                <w:sz w:val="24"/>
                <w:szCs w:val="24"/>
              </w:rPr>
              <w:t>Итоговая аттестация</w:t>
            </w:r>
          </w:p>
        </w:tc>
        <w:tc>
          <w:tcPr>
            <w:tcW w:w="141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jc w:val="center"/>
              <w:rPr>
                <w:rFonts w:ascii="Times New Roman" w:hAnsi="Times New Roman" w:cs="Times New Roman"/>
                <w:sz w:val="24"/>
                <w:szCs w:val="24"/>
              </w:rPr>
            </w:pPr>
          </w:p>
        </w:tc>
        <w:tc>
          <w:tcPr>
            <w:tcW w:w="156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c>
          <w:tcPr>
            <w:tcW w:w="1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506B" w:rsidRPr="000B3F24" w:rsidRDefault="007B506B" w:rsidP="005F3D4D">
            <w:pPr>
              <w:pStyle w:val="ConsPlusNormal"/>
              <w:rPr>
                <w:rFonts w:ascii="Times New Roman" w:hAnsi="Times New Roman" w:cs="Times New Roman"/>
                <w:sz w:val="24"/>
                <w:szCs w:val="24"/>
              </w:rPr>
            </w:pPr>
          </w:p>
        </w:tc>
      </w:tr>
    </w:tbl>
    <w:p w:rsidR="007B506B" w:rsidRPr="000B3F24" w:rsidRDefault="007B506B" w:rsidP="00340CE4">
      <w:pPr>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both"/>
        <w:rPr>
          <w:rFonts w:ascii="Times New Roman" w:hAnsi="Times New Roman"/>
          <w:b/>
          <w:color w:val="000000"/>
          <w:sz w:val="24"/>
          <w:szCs w:val="24"/>
        </w:rPr>
      </w:pPr>
    </w:p>
    <w:p w:rsidR="007B506B" w:rsidRPr="000B3F24" w:rsidRDefault="007B506B" w:rsidP="00340CE4">
      <w:pPr>
        <w:jc w:val="both"/>
        <w:rPr>
          <w:rFonts w:ascii="Times New Roman" w:hAnsi="Times New Roman"/>
          <w:b/>
          <w:color w:val="000000"/>
          <w:sz w:val="24"/>
          <w:szCs w:val="24"/>
        </w:rPr>
      </w:pPr>
    </w:p>
    <w:p w:rsidR="007B506B" w:rsidRPr="000B3F24" w:rsidRDefault="007B506B" w:rsidP="00340CE4">
      <w:pPr>
        <w:jc w:val="both"/>
        <w:rPr>
          <w:rFonts w:ascii="Times New Roman" w:hAnsi="Times New Roman"/>
          <w:b/>
          <w:color w:val="000000"/>
          <w:sz w:val="24"/>
          <w:szCs w:val="24"/>
        </w:rPr>
      </w:pPr>
    </w:p>
    <w:p w:rsidR="007B506B" w:rsidRPr="000B3F24" w:rsidRDefault="007B506B" w:rsidP="00340CE4">
      <w:pPr>
        <w:jc w:val="both"/>
        <w:rPr>
          <w:rFonts w:ascii="Times New Roman" w:hAnsi="Times New Roman"/>
          <w:b/>
          <w:color w:val="000000"/>
          <w:sz w:val="24"/>
          <w:szCs w:val="24"/>
        </w:rPr>
      </w:pPr>
    </w:p>
    <w:p w:rsidR="007B506B" w:rsidRPr="000B3F24" w:rsidRDefault="007B506B" w:rsidP="00340CE4">
      <w:pPr>
        <w:jc w:val="both"/>
        <w:rPr>
          <w:rFonts w:ascii="Times New Roman" w:hAnsi="Times New Roman"/>
          <w:b/>
          <w:color w:val="000000"/>
          <w:sz w:val="24"/>
          <w:szCs w:val="24"/>
        </w:rPr>
      </w:pPr>
      <w:bookmarkStart w:id="0" w:name="_GoBack"/>
      <w:bookmarkEnd w:id="0"/>
    </w:p>
    <w:p w:rsidR="007B506B" w:rsidRPr="000B3F24" w:rsidRDefault="007B506B">
      <w:pPr>
        <w:spacing w:after="0" w:line="240" w:lineRule="auto"/>
        <w:ind w:firstLine="709"/>
        <w:jc w:val="both"/>
        <w:rPr>
          <w:rFonts w:ascii="Times New Roman" w:hAnsi="Times New Roman"/>
          <w:b/>
          <w:color w:val="000000"/>
          <w:sz w:val="24"/>
          <w:szCs w:val="24"/>
        </w:rPr>
      </w:pPr>
      <w:r w:rsidRPr="000B3F24">
        <w:rPr>
          <w:rFonts w:ascii="Times New Roman" w:hAnsi="Times New Roman"/>
          <w:b/>
          <w:color w:val="000000"/>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 10</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sz w:val="24"/>
          <w:szCs w:val="24"/>
        </w:rPr>
        <w:t xml:space="preserve">Пример учебно-тематического плана рабочей программы </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sz w:val="24"/>
          <w:szCs w:val="24"/>
        </w:rPr>
        <w:t>(учебного модуля) 1</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bCs/>
          <w:color w:val="222222"/>
          <w:sz w:val="24"/>
          <w:szCs w:val="24"/>
        </w:rPr>
        <w:t xml:space="preserve">МФ 1 </w:t>
      </w:r>
    </w:p>
    <w:p w:rsidR="007B506B" w:rsidRPr="000B3F24" w:rsidRDefault="007B506B" w:rsidP="00340CE4">
      <w:pPr>
        <w:spacing w:after="0" w:line="240" w:lineRule="auto"/>
        <w:jc w:val="center"/>
        <w:rPr>
          <w:rFonts w:ascii="Times New Roman" w:hAnsi="Times New Roman"/>
          <w:b/>
          <w:i/>
          <w:sz w:val="24"/>
          <w:szCs w:val="24"/>
        </w:rPr>
      </w:pPr>
      <w:r w:rsidRPr="000B3F24">
        <w:rPr>
          <w:rFonts w:ascii="Times New Roman" w:hAnsi="Times New Roman"/>
          <w:b/>
          <w:i/>
          <w:sz w:val="24"/>
          <w:szCs w:val="24"/>
        </w:rPr>
        <w:t>(очная форма)</w:t>
      </w:r>
    </w:p>
    <w:tbl>
      <w:tblPr>
        <w:tblW w:w="9356" w:type="dxa"/>
        <w:tblInd w:w="-459" w:type="dxa"/>
        <w:tblLayout w:type="fixed"/>
        <w:tblLook w:val="0000"/>
      </w:tblPr>
      <w:tblGrid>
        <w:gridCol w:w="851"/>
        <w:gridCol w:w="2410"/>
        <w:gridCol w:w="1417"/>
        <w:gridCol w:w="1134"/>
        <w:gridCol w:w="851"/>
        <w:gridCol w:w="1134"/>
        <w:gridCol w:w="1559"/>
      </w:tblGrid>
      <w:tr w:rsidR="007B506B" w:rsidRPr="000B3F24" w:rsidTr="005F3D4D">
        <w:trPr>
          <w:cantSplit/>
          <w:trHeight w:val="2063"/>
        </w:trPr>
        <w:tc>
          <w:tcPr>
            <w:tcW w:w="851" w:type="dxa"/>
            <w:tcBorders>
              <w:top w:val="single" w:sz="8" w:space="0" w:color="auto"/>
              <w:left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w:t>
            </w:r>
          </w:p>
        </w:tc>
        <w:tc>
          <w:tcPr>
            <w:tcW w:w="2410" w:type="dxa"/>
            <w:tcBorders>
              <w:top w:val="single" w:sz="8" w:space="0" w:color="auto"/>
              <w:left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lang w:val="en-US"/>
              </w:rPr>
              <w:t>Наименование</w:t>
            </w:r>
            <w:r w:rsidRPr="000B3F24">
              <w:rPr>
                <w:rFonts w:ascii="Times New Roman" w:hAnsi="Times New Roman"/>
                <w:b/>
                <w:color w:val="222222"/>
                <w:sz w:val="24"/>
                <w:szCs w:val="24"/>
              </w:rPr>
              <w:t xml:space="preserve"> тем модуля</w:t>
            </w:r>
          </w:p>
        </w:tc>
        <w:tc>
          <w:tcPr>
            <w:tcW w:w="1417" w:type="dxa"/>
            <w:tcBorders>
              <w:top w:val="single" w:sz="8" w:space="0" w:color="auto"/>
              <w:left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Всего часов (акад.</w:t>
            </w:r>
          </w:p>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часов/</w:t>
            </w:r>
          </w:p>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зач. единиц)</w:t>
            </w:r>
          </w:p>
        </w:tc>
        <w:tc>
          <w:tcPr>
            <w:tcW w:w="4678" w:type="dxa"/>
            <w:gridSpan w:val="4"/>
            <w:tcBorders>
              <w:top w:val="single" w:sz="4" w:space="0" w:color="auto"/>
              <w:left w:val="single" w:sz="8"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b/>
                <w:color w:val="222222"/>
                <w:sz w:val="24"/>
                <w:szCs w:val="24"/>
              </w:rPr>
            </w:pPr>
            <w:r w:rsidRPr="000B3F24">
              <w:rPr>
                <w:rFonts w:ascii="Times New Roman" w:hAnsi="Times New Roman"/>
                <w:b/>
                <w:color w:val="222222"/>
                <w:sz w:val="24"/>
                <w:szCs w:val="24"/>
              </w:rPr>
              <w:t>В том числе</w:t>
            </w:r>
          </w:p>
        </w:tc>
      </w:tr>
      <w:tr w:rsidR="007B506B" w:rsidRPr="000B3F24" w:rsidTr="005F3D4D">
        <w:trPr>
          <w:cantSplit/>
          <w:trHeight w:val="1428"/>
        </w:trPr>
        <w:tc>
          <w:tcPr>
            <w:tcW w:w="851" w:type="dxa"/>
            <w:tcBorders>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2410" w:type="dxa"/>
            <w:tcBorders>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417" w:type="dxa"/>
            <w:tcBorders>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8" w:space="0" w:color="auto"/>
              <w:left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лекции</w:t>
            </w:r>
          </w:p>
        </w:tc>
        <w:tc>
          <w:tcPr>
            <w:tcW w:w="851" w:type="dxa"/>
            <w:tcBorders>
              <w:top w:val="single" w:sz="8" w:space="0" w:color="auto"/>
              <w:left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ПЗ, СЗ</w:t>
            </w:r>
          </w:p>
        </w:tc>
        <w:tc>
          <w:tcPr>
            <w:tcW w:w="1134" w:type="dxa"/>
            <w:tcBorders>
              <w:top w:val="single" w:sz="8"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Симул. обуч.</w:t>
            </w:r>
          </w:p>
        </w:tc>
        <w:tc>
          <w:tcPr>
            <w:tcW w:w="1559" w:type="dxa"/>
            <w:tcBorders>
              <w:top w:val="single" w:sz="8" w:space="0" w:color="auto"/>
              <w:left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Форма контроля</w:t>
            </w:r>
          </w:p>
        </w:tc>
      </w:tr>
      <w:tr w:rsidR="007B506B" w:rsidRPr="000B3F24" w:rsidTr="005F3D4D">
        <w:trPr>
          <w:cantSplit/>
          <w:trHeight w:val="540"/>
        </w:trPr>
        <w:tc>
          <w:tcPr>
            <w:tcW w:w="9356" w:type="dxa"/>
            <w:gridSpan w:val="7"/>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rPr>
              <w:t>ПЗ - практические занятия, СЗ - семинарские занятия</w:t>
            </w:r>
          </w:p>
        </w:tc>
      </w:tr>
      <w:tr w:rsidR="007B506B" w:rsidRPr="000B3F24" w:rsidTr="005F3D4D">
        <w:trPr>
          <w:cantSplit/>
          <w:trHeight w:val="615"/>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1.1</w:t>
            </w:r>
          </w:p>
        </w:tc>
        <w:tc>
          <w:tcPr>
            <w:tcW w:w="2410"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autoSpaceDE w:val="0"/>
              <w:autoSpaceDN w:val="0"/>
              <w:adjustRightInd w:val="0"/>
              <w:rPr>
                <w:rFonts w:ascii="Times New Roman" w:hAnsi="Times New Roman"/>
                <w:color w:val="222222"/>
                <w:sz w:val="24"/>
                <w:szCs w:val="24"/>
              </w:rPr>
            </w:pPr>
          </w:p>
        </w:tc>
        <w:tc>
          <w:tcPr>
            <w:tcW w:w="1417"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851"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bCs/>
                <w:color w:val="222222"/>
                <w:sz w:val="24"/>
                <w:szCs w:val="24"/>
              </w:rPr>
            </w:pPr>
            <w:r w:rsidRPr="000B3F24">
              <w:rPr>
                <w:rFonts w:ascii="Times New Roman" w:hAnsi="Times New Roman"/>
                <w:sz w:val="24"/>
                <w:szCs w:val="24"/>
              </w:rPr>
              <w:t>Текущий контроль (устно)</w:t>
            </w:r>
          </w:p>
        </w:tc>
      </w:tr>
      <w:tr w:rsidR="007B506B" w:rsidRPr="000B3F24" w:rsidTr="005F3D4D">
        <w:trPr>
          <w:cantSplit/>
          <w:trHeight w:val="553"/>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1.2</w:t>
            </w:r>
          </w:p>
        </w:tc>
        <w:tc>
          <w:tcPr>
            <w:tcW w:w="2410"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autoSpaceDE w:val="0"/>
              <w:autoSpaceDN w:val="0"/>
              <w:adjustRightInd w:val="0"/>
              <w:rPr>
                <w:rFonts w:ascii="Times New Roman" w:hAnsi="Times New Roman"/>
                <w:color w:val="222222"/>
                <w:sz w:val="24"/>
                <w:szCs w:val="24"/>
                <w:lang w:val="en-US"/>
              </w:rPr>
            </w:pPr>
          </w:p>
        </w:tc>
        <w:tc>
          <w:tcPr>
            <w:tcW w:w="1417"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851"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rPr>
                <w:sz w:val="24"/>
                <w:szCs w:val="24"/>
              </w:rPr>
            </w:pPr>
            <w:r w:rsidRPr="000B3F24">
              <w:rPr>
                <w:rFonts w:ascii="Times New Roman" w:hAnsi="Times New Roman"/>
                <w:sz w:val="24"/>
                <w:szCs w:val="24"/>
              </w:rPr>
              <w:t>Текущий контроль (устно)</w:t>
            </w:r>
          </w:p>
        </w:tc>
      </w:tr>
      <w:tr w:rsidR="007B506B" w:rsidRPr="000B3F24" w:rsidTr="005F3D4D">
        <w:trPr>
          <w:cantSplit/>
          <w:trHeight w:val="561"/>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1.3</w:t>
            </w:r>
          </w:p>
        </w:tc>
        <w:tc>
          <w:tcPr>
            <w:tcW w:w="2410"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autoSpaceDE w:val="0"/>
              <w:autoSpaceDN w:val="0"/>
              <w:adjustRightInd w:val="0"/>
              <w:rPr>
                <w:rFonts w:ascii="Times New Roman" w:hAnsi="Times New Roman"/>
                <w:color w:val="222222"/>
                <w:sz w:val="24"/>
                <w:szCs w:val="24"/>
              </w:rPr>
            </w:pPr>
          </w:p>
        </w:tc>
        <w:tc>
          <w:tcPr>
            <w:tcW w:w="1417"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851"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rPr>
                <w:sz w:val="24"/>
                <w:szCs w:val="24"/>
              </w:rPr>
            </w:pPr>
            <w:r w:rsidRPr="000B3F24">
              <w:rPr>
                <w:rFonts w:ascii="Times New Roman" w:hAnsi="Times New Roman"/>
                <w:sz w:val="24"/>
                <w:szCs w:val="24"/>
              </w:rPr>
              <w:t>Текущий контроль (устно)</w:t>
            </w:r>
          </w:p>
        </w:tc>
      </w:tr>
      <w:tr w:rsidR="007B506B" w:rsidRPr="000B3F24" w:rsidTr="005F3D4D">
        <w:trPr>
          <w:cantSplit/>
          <w:trHeight w:val="544"/>
        </w:trPr>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2410"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Итого:</w:t>
            </w:r>
          </w:p>
        </w:tc>
        <w:tc>
          <w:tcPr>
            <w:tcW w:w="1417"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851"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b/>
                <w:bCs/>
                <w:color w:val="222222"/>
                <w:sz w:val="24"/>
                <w:szCs w:val="24"/>
              </w:rPr>
            </w:pPr>
            <w:r w:rsidRPr="000B3F24">
              <w:rPr>
                <w:rFonts w:ascii="Times New Roman" w:hAnsi="Times New Roman"/>
                <w:b/>
                <w:sz w:val="24"/>
                <w:szCs w:val="24"/>
              </w:rPr>
              <w:t>Промежуточный контроль (тестирова-ние)</w:t>
            </w:r>
          </w:p>
        </w:tc>
      </w:tr>
    </w:tbl>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rPr>
      </w:pPr>
    </w:p>
    <w:p w:rsidR="007B506B" w:rsidRPr="000B3F24" w:rsidRDefault="007B506B" w:rsidP="00340CE4">
      <w:pPr>
        <w:jc w:val="center"/>
        <w:rPr>
          <w:rFonts w:ascii="Times New Roman" w:hAnsi="Times New Roman"/>
          <w:sz w:val="24"/>
          <w:szCs w:val="24"/>
          <w:lang w:val="en-US"/>
        </w:rPr>
      </w:pPr>
    </w:p>
    <w:p w:rsidR="007B506B" w:rsidRPr="000B3F24" w:rsidRDefault="007B506B">
      <w:pPr>
        <w:spacing w:after="0" w:line="240" w:lineRule="auto"/>
        <w:ind w:firstLine="709"/>
        <w:jc w:val="both"/>
        <w:rPr>
          <w:rFonts w:ascii="Times New Roman" w:hAnsi="Times New Roman"/>
          <w:sz w:val="24"/>
          <w:szCs w:val="24"/>
          <w:lang w:val="en-US"/>
        </w:rPr>
      </w:pPr>
      <w:r w:rsidRPr="000B3F24">
        <w:rPr>
          <w:rFonts w:ascii="Times New Roman" w:hAnsi="Times New Roman"/>
          <w:sz w:val="24"/>
          <w:szCs w:val="24"/>
          <w:lang w:val="en-US"/>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 11</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sz w:val="24"/>
          <w:szCs w:val="24"/>
        </w:rPr>
        <w:t xml:space="preserve">Пример учебно-тематического плана рабочей программы </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sz w:val="24"/>
          <w:szCs w:val="24"/>
        </w:rPr>
        <w:t xml:space="preserve">(учебного модуля) </w:t>
      </w:r>
    </w:p>
    <w:p w:rsidR="007B506B" w:rsidRPr="000B3F24" w:rsidRDefault="007B506B" w:rsidP="00340CE4">
      <w:pPr>
        <w:jc w:val="center"/>
        <w:rPr>
          <w:rFonts w:ascii="Times New Roman" w:hAnsi="Times New Roman"/>
          <w:sz w:val="24"/>
          <w:szCs w:val="24"/>
        </w:rPr>
      </w:pPr>
      <w:r w:rsidRPr="000B3F24">
        <w:rPr>
          <w:rFonts w:ascii="Times New Roman" w:hAnsi="Times New Roman"/>
          <w:b/>
          <w:sz w:val="24"/>
          <w:szCs w:val="24"/>
        </w:rPr>
        <w:t>МСП-2очная форма обучения (реализуемая с применением частичной стажировки)</w:t>
      </w:r>
    </w:p>
    <w:tbl>
      <w:tblPr>
        <w:tblW w:w="10206" w:type="dxa"/>
        <w:tblInd w:w="-459" w:type="dxa"/>
        <w:tblLayout w:type="fixed"/>
        <w:tblLook w:val="0000"/>
      </w:tblPr>
      <w:tblGrid>
        <w:gridCol w:w="993"/>
        <w:gridCol w:w="3827"/>
        <w:gridCol w:w="142"/>
        <w:gridCol w:w="1275"/>
        <w:gridCol w:w="142"/>
        <w:gridCol w:w="709"/>
        <w:gridCol w:w="283"/>
        <w:gridCol w:w="426"/>
        <w:gridCol w:w="141"/>
        <w:gridCol w:w="709"/>
        <w:gridCol w:w="1559"/>
      </w:tblGrid>
      <w:tr w:rsidR="007B506B" w:rsidRPr="000B3F24" w:rsidTr="005F3D4D">
        <w:trPr>
          <w:cantSplit/>
          <w:trHeight w:val="1800"/>
        </w:trPr>
        <w:tc>
          <w:tcPr>
            <w:tcW w:w="993" w:type="dxa"/>
            <w:tcBorders>
              <w:top w:val="single" w:sz="8" w:space="0" w:color="auto"/>
              <w:left w:val="single" w:sz="8" w:space="0" w:color="auto"/>
              <w:right w:val="single" w:sz="8"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sz w:val="24"/>
                <w:szCs w:val="24"/>
              </w:rPr>
            </w:pPr>
            <w:r w:rsidRPr="000B3F24">
              <w:rPr>
                <w:rFonts w:ascii="Times New Roman" w:hAnsi="Times New Roman"/>
                <w:b/>
                <w:sz w:val="24"/>
                <w:szCs w:val="24"/>
              </w:rPr>
              <w:t>Код модуля</w:t>
            </w:r>
          </w:p>
        </w:tc>
        <w:tc>
          <w:tcPr>
            <w:tcW w:w="3827" w:type="dxa"/>
            <w:tcBorders>
              <w:top w:val="single" w:sz="8" w:space="0" w:color="auto"/>
              <w:left w:val="single" w:sz="8" w:space="0" w:color="auto"/>
              <w:right w:val="single" w:sz="8" w:space="0" w:color="auto"/>
            </w:tcBorders>
          </w:tcPr>
          <w:p w:rsidR="007B506B" w:rsidRPr="000B3F24" w:rsidRDefault="007B506B" w:rsidP="005F3D4D">
            <w:pPr>
              <w:pStyle w:val="10"/>
              <w:rPr>
                <w:b/>
                <w:szCs w:val="24"/>
              </w:rPr>
            </w:pPr>
            <w:r w:rsidRPr="000B3F24">
              <w:rPr>
                <w:b/>
                <w:szCs w:val="24"/>
              </w:rPr>
              <w:t>Наименование тем и модулей</w:t>
            </w:r>
          </w:p>
        </w:tc>
        <w:tc>
          <w:tcPr>
            <w:tcW w:w="1417" w:type="dxa"/>
            <w:gridSpan w:val="2"/>
            <w:tcBorders>
              <w:top w:val="single" w:sz="8" w:space="0" w:color="auto"/>
              <w:left w:val="single" w:sz="8" w:space="0" w:color="auto"/>
              <w:right w:val="single" w:sz="8" w:space="0" w:color="auto"/>
            </w:tcBorders>
          </w:tcPr>
          <w:p w:rsidR="007B506B" w:rsidRPr="000B3F24" w:rsidRDefault="007B506B" w:rsidP="005F3D4D">
            <w:pPr>
              <w:pStyle w:val="10"/>
              <w:rPr>
                <w:b/>
                <w:szCs w:val="24"/>
              </w:rPr>
            </w:pPr>
            <w:r w:rsidRPr="000B3F24">
              <w:rPr>
                <w:b/>
                <w:szCs w:val="24"/>
              </w:rPr>
              <w:t>Всего часов (акад. часов/зач. единиц)</w:t>
            </w:r>
          </w:p>
          <w:p w:rsidR="007B506B" w:rsidRPr="000B3F24" w:rsidRDefault="007B506B" w:rsidP="005F3D4D">
            <w:pPr>
              <w:pStyle w:val="10"/>
              <w:rPr>
                <w:b/>
                <w:szCs w:val="24"/>
              </w:rPr>
            </w:pPr>
          </w:p>
        </w:tc>
        <w:tc>
          <w:tcPr>
            <w:tcW w:w="3969" w:type="dxa"/>
            <w:gridSpan w:val="7"/>
            <w:tcBorders>
              <w:top w:val="single" w:sz="4" w:space="0" w:color="auto"/>
              <w:left w:val="single" w:sz="8" w:space="0" w:color="auto"/>
              <w:right w:val="single" w:sz="4" w:space="0" w:color="auto"/>
            </w:tcBorders>
          </w:tcPr>
          <w:p w:rsidR="007B506B" w:rsidRPr="000B3F24" w:rsidRDefault="007B506B" w:rsidP="005F3D4D">
            <w:pPr>
              <w:pStyle w:val="10"/>
              <w:jc w:val="center"/>
              <w:rPr>
                <w:b/>
                <w:szCs w:val="24"/>
              </w:rPr>
            </w:pPr>
            <w:r w:rsidRPr="000B3F24">
              <w:rPr>
                <w:b/>
                <w:szCs w:val="24"/>
              </w:rPr>
              <w:t>В том числе</w:t>
            </w:r>
          </w:p>
        </w:tc>
      </w:tr>
      <w:tr w:rsidR="007B506B" w:rsidRPr="000B3F24" w:rsidTr="005F3D4D">
        <w:trPr>
          <w:cantSplit/>
          <w:trHeight w:val="60"/>
        </w:trPr>
        <w:tc>
          <w:tcPr>
            <w:tcW w:w="993" w:type="dxa"/>
            <w:tcBorders>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sz w:val="24"/>
                <w:szCs w:val="24"/>
              </w:rPr>
            </w:pPr>
          </w:p>
        </w:tc>
        <w:tc>
          <w:tcPr>
            <w:tcW w:w="3827" w:type="dxa"/>
            <w:tcBorders>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sz w:val="24"/>
                <w:szCs w:val="24"/>
              </w:rPr>
            </w:pPr>
          </w:p>
        </w:tc>
        <w:tc>
          <w:tcPr>
            <w:tcW w:w="1417" w:type="dxa"/>
            <w:gridSpan w:val="2"/>
            <w:tcBorders>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sz w:val="24"/>
                <w:szCs w:val="24"/>
              </w:rPr>
            </w:pPr>
          </w:p>
        </w:tc>
        <w:tc>
          <w:tcPr>
            <w:tcW w:w="851" w:type="dxa"/>
            <w:gridSpan w:val="2"/>
            <w:tcBorders>
              <w:top w:val="single" w:sz="8" w:space="0" w:color="auto"/>
              <w:left w:val="single" w:sz="4" w:space="0" w:color="auto"/>
              <w:right w:val="single" w:sz="4" w:space="0" w:color="auto"/>
            </w:tcBorders>
          </w:tcPr>
          <w:p w:rsidR="007B506B" w:rsidRPr="000B3F24" w:rsidRDefault="007B506B" w:rsidP="005F3D4D">
            <w:pPr>
              <w:pStyle w:val="10"/>
              <w:jc w:val="center"/>
              <w:rPr>
                <w:b/>
                <w:szCs w:val="24"/>
              </w:rPr>
            </w:pPr>
            <w:r w:rsidRPr="000B3F24">
              <w:rPr>
                <w:b/>
                <w:szCs w:val="24"/>
              </w:rPr>
              <w:t>Лек-ции</w:t>
            </w:r>
          </w:p>
        </w:tc>
        <w:tc>
          <w:tcPr>
            <w:tcW w:w="709" w:type="dxa"/>
            <w:gridSpan w:val="2"/>
            <w:tcBorders>
              <w:top w:val="single" w:sz="8" w:space="0" w:color="auto"/>
              <w:left w:val="single" w:sz="4" w:space="0" w:color="auto"/>
              <w:right w:val="single" w:sz="4" w:space="0" w:color="auto"/>
            </w:tcBorders>
          </w:tcPr>
          <w:p w:rsidR="007B506B" w:rsidRPr="000B3F24" w:rsidRDefault="007B506B" w:rsidP="005F3D4D">
            <w:pPr>
              <w:pStyle w:val="10"/>
              <w:jc w:val="center"/>
              <w:rPr>
                <w:b/>
                <w:szCs w:val="24"/>
              </w:rPr>
            </w:pPr>
            <w:r w:rsidRPr="000B3F24">
              <w:rPr>
                <w:b/>
                <w:szCs w:val="24"/>
              </w:rPr>
              <w:t>СЗ, ПЗ</w:t>
            </w:r>
          </w:p>
        </w:tc>
        <w:tc>
          <w:tcPr>
            <w:tcW w:w="850" w:type="dxa"/>
            <w:gridSpan w:val="2"/>
            <w:tcBorders>
              <w:top w:val="single" w:sz="8" w:space="0" w:color="auto"/>
              <w:left w:val="single" w:sz="4" w:space="0" w:color="auto"/>
              <w:right w:val="single" w:sz="4" w:space="0" w:color="auto"/>
            </w:tcBorders>
          </w:tcPr>
          <w:p w:rsidR="007B506B" w:rsidRPr="000B3F24" w:rsidRDefault="007B506B" w:rsidP="005F3D4D">
            <w:pPr>
              <w:pStyle w:val="10"/>
              <w:jc w:val="center"/>
              <w:rPr>
                <w:b/>
                <w:szCs w:val="24"/>
              </w:rPr>
            </w:pPr>
            <w:r w:rsidRPr="000B3F24">
              <w:rPr>
                <w:b/>
                <w:szCs w:val="24"/>
              </w:rPr>
              <w:t>Ста-жи-ров-ка</w:t>
            </w:r>
          </w:p>
        </w:tc>
        <w:tc>
          <w:tcPr>
            <w:tcW w:w="1559" w:type="dxa"/>
            <w:tcBorders>
              <w:top w:val="single" w:sz="8" w:space="0" w:color="auto"/>
              <w:left w:val="single" w:sz="4" w:space="0" w:color="auto"/>
              <w:right w:val="single" w:sz="8" w:space="0" w:color="auto"/>
            </w:tcBorders>
          </w:tcPr>
          <w:p w:rsidR="007B506B" w:rsidRPr="000B3F24" w:rsidRDefault="007B506B" w:rsidP="005F3D4D">
            <w:pPr>
              <w:pStyle w:val="10"/>
              <w:jc w:val="center"/>
              <w:rPr>
                <w:b/>
                <w:szCs w:val="24"/>
              </w:rPr>
            </w:pPr>
            <w:r w:rsidRPr="000B3F24">
              <w:rPr>
                <w:b/>
                <w:szCs w:val="24"/>
              </w:rPr>
              <w:t>Форма контроля</w:t>
            </w:r>
          </w:p>
        </w:tc>
      </w:tr>
      <w:tr w:rsidR="007B506B" w:rsidRPr="000B3F24" w:rsidTr="005F3D4D">
        <w:trPr>
          <w:cantSplit/>
          <w:trHeight w:val="540"/>
        </w:trPr>
        <w:tc>
          <w:tcPr>
            <w:tcW w:w="10206" w:type="dxa"/>
            <w:gridSpan w:val="11"/>
            <w:tcBorders>
              <w:top w:val="single" w:sz="4" w:space="0" w:color="auto"/>
              <w:left w:val="single" w:sz="8" w:space="0" w:color="auto"/>
              <w:bottom w:val="single" w:sz="4" w:space="0" w:color="auto"/>
              <w:right w:val="single" w:sz="4" w:space="0" w:color="auto"/>
            </w:tcBorders>
          </w:tcPr>
          <w:p w:rsidR="007B506B" w:rsidRPr="000B3F24" w:rsidRDefault="007B506B" w:rsidP="005F3D4D">
            <w:pPr>
              <w:pStyle w:val="10"/>
              <w:rPr>
                <w:szCs w:val="24"/>
              </w:rPr>
            </w:pPr>
            <w:r w:rsidRPr="000B3F24">
              <w:rPr>
                <w:szCs w:val="24"/>
              </w:rPr>
              <w:t>ПЗ-практические занятия, СЗ-семинарские занятия</w:t>
            </w: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50"/>
              <w:jc w:val="center"/>
              <w:rPr>
                <w:rFonts w:ascii="Times New Roman" w:hAnsi="Times New Roman"/>
                <w:sz w:val="24"/>
                <w:szCs w:val="24"/>
              </w:rPr>
            </w:pPr>
            <w:r w:rsidRPr="000B3F24">
              <w:rPr>
                <w:rFonts w:ascii="Times New Roman" w:hAnsi="Times New Roman"/>
                <w:sz w:val="24"/>
                <w:szCs w:val="24"/>
              </w:rPr>
              <w:t>2.1.</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5F3D4D">
            <w:pPr>
              <w:pStyle w:val="10"/>
              <w:rPr>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pStyle w:val="10"/>
              <w:jc w:val="center"/>
              <w:rPr>
                <w:szCs w:val="24"/>
              </w:rPr>
            </w:pPr>
            <w:r w:rsidRPr="000B3F24">
              <w:rPr>
                <w:szCs w:val="24"/>
              </w:rPr>
              <w:t>Текущий контроль (устно)</w:t>
            </w: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50"/>
              <w:jc w:val="center"/>
              <w:rPr>
                <w:rFonts w:ascii="Times New Roman" w:hAnsi="Times New Roman"/>
                <w:sz w:val="24"/>
                <w:szCs w:val="24"/>
              </w:rPr>
            </w:pPr>
            <w:r w:rsidRPr="000B3F24">
              <w:rPr>
                <w:rFonts w:ascii="Times New Roman" w:hAnsi="Times New Roman"/>
                <w:sz w:val="24"/>
                <w:szCs w:val="24"/>
              </w:rPr>
              <w:t>2.2</w:t>
            </w: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5F3D4D">
            <w:pPr>
              <w:rPr>
                <w:rFonts w:ascii="Times New Roman" w:hAnsi="Times New Roman"/>
                <w:sz w:val="24"/>
                <w:szCs w:val="24"/>
              </w:rPr>
            </w:pP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pStyle w:val="10"/>
              <w:jc w:val="center"/>
              <w:rPr>
                <w:szCs w:val="24"/>
              </w:rPr>
            </w:pPr>
            <w:r w:rsidRPr="000B3F24">
              <w:rPr>
                <w:szCs w:val="24"/>
              </w:rPr>
              <w:t>Текущий контроль (устно)</w:t>
            </w:r>
          </w:p>
        </w:tc>
      </w:tr>
      <w:tr w:rsidR="007B506B" w:rsidRPr="000B3F24" w:rsidTr="005F3D4D">
        <w:trPr>
          <w:cantSplit/>
          <w:trHeight w:val="563"/>
        </w:trPr>
        <w:tc>
          <w:tcPr>
            <w:tcW w:w="993"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ind w:left="-50"/>
              <w:jc w:val="center"/>
              <w:rPr>
                <w:rFonts w:ascii="Times New Roman" w:hAnsi="Times New Roman"/>
                <w:sz w:val="24"/>
                <w:szCs w:val="24"/>
              </w:rPr>
            </w:pPr>
          </w:p>
        </w:tc>
        <w:tc>
          <w:tcPr>
            <w:tcW w:w="3969" w:type="dxa"/>
            <w:gridSpan w:val="2"/>
            <w:tcBorders>
              <w:top w:val="single" w:sz="4" w:space="0" w:color="auto"/>
              <w:left w:val="single" w:sz="8" w:space="0" w:color="auto"/>
              <w:bottom w:val="single" w:sz="4" w:space="0" w:color="auto"/>
              <w:right w:val="single" w:sz="8" w:space="0" w:color="auto"/>
            </w:tcBorders>
          </w:tcPr>
          <w:p w:rsidR="007B506B" w:rsidRPr="000B3F24" w:rsidRDefault="007B506B" w:rsidP="005F3D4D">
            <w:pPr>
              <w:rPr>
                <w:rFonts w:ascii="Times New Roman" w:hAnsi="Times New Roman"/>
                <w:b/>
                <w:sz w:val="24"/>
                <w:szCs w:val="24"/>
              </w:rPr>
            </w:pPr>
            <w:r w:rsidRPr="000B3F24">
              <w:rPr>
                <w:rFonts w:ascii="Times New Roman" w:hAnsi="Times New Roman"/>
                <w:b/>
                <w:sz w:val="24"/>
                <w:szCs w:val="24"/>
              </w:rPr>
              <w:t>Итого:</w:t>
            </w:r>
          </w:p>
        </w:tc>
        <w:tc>
          <w:tcPr>
            <w:tcW w:w="1417" w:type="dxa"/>
            <w:gridSpan w:val="2"/>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pStyle w:val="10"/>
              <w:jc w:val="center"/>
              <w:rPr>
                <w:szCs w:val="24"/>
              </w:rPr>
            </w:pPr>
            <w:r w:rsidRPr="000B3F24">
              <w:rPr>
                <w:b/>
                <w:szCs w:val="24"/>
              </w:rPr>
              <w:t>Промежу-точный контроль (собеседова-ние)</w:t>
            </w:r>
          </w:p>
        </w:tc>
      </w:tr>
    </w:tbl>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rsidP="00340CE4">
      <w:pPr>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№12</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sz w:val="24"/>
          <w:szCs w:val="24"/>
        </w:rPr>
        <w:t xml:space="preserve">Пример учебно-тематического плана (рабочей программы) </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sz w:val="24"/>
          <w:szCs w:val="24"/>
        </w:rPr>
        <w:t>учебного модуля 1</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bCs/>
          <w:color w:val="222222"/>
          <w:sz w:val="24"/>
          <w:szCs w:val="24"/>
        </w:rPr>
        <w:t xml:space="preserve">МФ 1 </w:t>
      </w:r>
    </w:p>
    <w:p w:rsidR="007B506B" w:rsidRDefault="007B506B" w:rsidP="00340CE4">
      <w:pPr>
        <w:spacing w:after="0" w:line="240" w:lineRule="auto"/>
        <w:jc w:val="center"/>
        <w:rPr>
          <w:rFonts w:ascii="Times New Roman" w:hAnsi="Times New Roman"/>
          <w:b/>
          <w:sz w:val="24"/>
          <w:szCs w:val="24"/>
        </w:rPr>
      </w:pPr>
      <w:r w:rsidRPr="000B3F24">
        <w:rPr>
          <w:rFonts w:ascii="Times New Roman" w:hAnsi="Times New Roman"/>
          <w:b/>
          <w:sz w:val="24"/>
          <w:szCs w:val="24"/>
        </w:rPr>
        <w:t>Очная форма обучения с применением дистанционных образовательных технологий</w:t>
      </w:r>
    </w:p>
    <w:p w:rsidR="007B506B" w:rsidRPr="00351198" w:rsidRDefault="007B506B" w:rsidP="00340CE4">
      <w:pPr>
        <w:spacing w:after="0" w:line="240" w:lineRule="auto"/>
        <w:jc w:val="center"/>
        <w:rPr>
          <w:rFonts w:ascii="Times New Roman" w:hAnsi="Times New Roman"/>
          <w:sz w:val="24"/>
          <w:szCs w:val="24"/>
        </w:rPr>
      </w:pPr>
    </w:p>
    <w:tbl>
      <w:tblPr>
        <w:tblW w:w="9781" w:type="dxa"/>
        <w:tblInd w:w="-459" w:type="dxa"/>
        <w:tblLayout w:type="fixed"/>
        <w:tblLook w:val="0000"/>
      </w:tblPr>
      <w:tblGrid>
        <w:gridCol w:w="708"/>
        <w:gridCol w:w="2269"/>
        <w:gridCol w:w="1134"/>
        <w:gridCol w:w="567"/>
        <w:gridCol w:w="567"/>
        <w:gridCol w:w="567"/>
        <w:gridCol w:w="1134"/>
        <w:gridCol w:w="851"/>
        <w:gridCol w:w="708"/>
        <w:gridCol w:w="1276"/>
      </w:tblGrid>
      <w:tr w:rsidR="007B506B" w:rsidRPr="000B3F24" w:rsidTr="005F3D4D">
        <w:trPr>
          <w:trHeight w:val="845"/>
        </w:trPr>
        <w:tc>
          <w:tcPr>
            <w:tcW w:w="708" w:type="dxa"/>
            <w:vMerge w:val="restart"/>
            <w:tcBorders>
              <w:top w:val="single" w:sz="8" w:space="0" w:color="auto"/>
              <w:left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w:t>
            </w:r>
          </w:p>
        </w:tc>
        <w:tc>
          <w:tcPr>
            <w:tcW w:w="2269" w:type="dxa"/>
            <w:vMerge w:val="restart"/>
            <w:tcBorders>
              <w:top w:val="single" w:sz="8" w:space="0" w:color="auto"/>
              <w:left w:val="single" w:sz="8" w:space="0" w:color="auto"/>
              <w:right w:val="single" w:sz="8" w:space="0" w:color="auto"/>
            </w:tcBorders>
          </w:tcPr>
          <w:p w:rsidR="007B506B" w:rsidRPr="000B3F24" w:rsidRDefault="007B506B" w:rsidP="005F3D4D">
            <w:pPr>
              <w:pStyle w:val="21"/>
              <w:snapToGrid w:val="0"/>
              <w:spacing w:line="240" w:lineRule="auto"/>
              <w:ind w:right="-108" w:firstLine="0"/>
              <w:jc w:val="center"/>
              <w:rPr>
                <w:b/>
              </w:rPr>
            </w:pPr>
            <w:r w:rsidRPr="000B3F24">
              <w:rPr>
                <w:b/>
              </w:rPr>
              <w:t>Наименование тем модуля</w:t>
            </w:r>
          </w:p>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vMerge w:val="restart"/>
            <w:tcBorders>
              <w:top w:val="single" w:sz="8" w:space="0" w:color="auto"/>
              <w:left w:val="single" w:sz="8" w:space="0" w:color="auto"/>
              <w:right w:val="single" w:sz="8" w:space="0" w:color="auto"/>
            </w:tcBorders>
          </w:tcPr>
          <w:p w:rsidR="007B506B" w:rsidRPr="000B3F24" w:rsidRDefault="007B506B" w:rsidP="005F3D4D">
            <w:pPr>
              <w:pStyle w:val="NoSpacing"/>
              <w:rPr>
                <w:rFonts w:ascii="Times New Roman" w:hAnsi="Times New Roman"/>
                <w:b/>
                <w:sz w:val="24"/>
                <w:szCs w:val="24"/>
              </w:rPr>
            </w:pPr>
            <w:r w:rsidRPr="000B3F24">
              <w:rPr>
                <w:rFonts w:ascii="Times New Roman" w:hAnsi="Times New Roman"/>
                <w:b/>
                <w:sz w:val="24"/>
                <w:szCs w:val="24"/>
              </w:rPr>
              <w:t>Всего часов (акад.</w:t>
            </w:r>
          </w:p>
          <w:p w:rsidR="007B506B" w:rsidRPr="000B3F24" w:rsidRDefault="007B506B" w:rsidP="005F3D4D">
            <w:pPr>
              <w:pStyle w:val="NoSpacing"/>
              <w:rPr>
                <w:rFonts w:ascii="Times New Roman" w:hAnsi="Times New Roman"/>
                <w:b/>
                <w:sz w:val="24"/>
                <w:szCs w:val="24"/>
              </w:rPr>
            </w:pPr>
            <w:r w:rsidRPr="000B3F24">
              <w:rPr>
                <w:rFonts w:ascii="Times New Roman" w:hAnsi="Times New Roman"/>
                <w:b/>
                <w:sz w:val="24"/>
                <w:szCs w:val="24"/>
              </w:rPr>
              <w:t>часов/</w:t>
            </w:r>
          </w:p>
          <w:p w:rsidR="007B506B" w:rsidRPr="000B3F24" w:rsidRDefault="007B506B" w:rsidP="005F3D4D">
            <w:pPr>
              <w:pStyle w:val="NoSpacing"/>
              <w:rPr>
                <w:sz w:val="24"/>
                <w:szCs w:val="24"/>
              </w:rPr>
            </w:pPr>
            <w:r w:rsidRPr="000B3F24">
              <w:rPr>
                <w:rFonts w:ascii="Times New Roman" w:hAnsi="Times New Roman"/>
                <w:b/>
                <w:sz w:val="24"/>
                <w:szCs w:val="24"/>
              </w:rPr>
              <w:t>зач. единиц)</w:t>
            </w:r>
          </w:p>
        </w:tc>
        <w:tc>
          <w:tcPr>
            <w:tcW w:w="5670" w:type="dxa"/>
            <w:gridSpan w:val="7"/>
            <w:tcBorders>
              <w:top w:val="single" w:sz="8"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jc w:val="center"/>
              <w:rPr>
                <w:rFonts w:ascii="Times New Roman" w:hAnsi="Times New Roman"/>
                <w:b/>
                <w:color w:val="222222"/>
                <w:sz w:val="24"/>
                <w:szCs w:val="24"/>
              </w:rPr>
            </w:pPr>
            <w:r w:rsidRPr="000B3F24">
              <w:rPr>
                <w:rFonts w:ascii="Times New Roman" w:hAnsi="Times New Roman"/>
                <w:b/>
                <w:color w:val="222222"/>
                <w:sz w:val="24"/>
                <w:szCs w:val="24"/>
              </w:rPr>
              <w:t>В том числе</w:t>
            </w:r>
          </w:p>
        </w:tc>
      </w:tr>
      <w:tr w:rsidR="007B506B" w:rsidRPr="000B3F24" w:rsidTr="005F3D4D">
        <w:trPr>
          <w:trHeight w:val="1691"/>
        </w:trPr>
        <w:tc>
          <w:tcPr>
            <w:tcW w:w="708" w:type="dxa"/>
            <w:vMerge/>
            <w:tcBorders>
              <w:left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lang w:val="en-US"/>
              </w:rPr>
            </w:pPr>
          </w:p>
        </w:tc>
        <w:tc>
          <w:tcPr>
            <w:tcW w:w="2269" w:type="dxa"/>
            <w:vMerge/>
            <w:tcBorders>
              <w:left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lang w:val="en-US"/>
              </w:rPr>
            </w:pPr>
          </w:p>
        </w:tc>
        <w:tc>
          <w:tcPr>
            <w:tcW w:w="1134" w:type="dxa"/>
            <w:vMerge/>
            <w:tcBorders>
              <w:left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2835" w:type="dxa"/>
            <w:gridSpan w:val="4"/>
            <w:tcBorders>
              <w:top w:val="single" w:sz="4" w:space="0" w:color="auto"/>
              <w:left w:val="single" w:sz="8" w:space="0" w:color="auto"/>
              <w:bottom w:val="single" w:sz="8" w:space="0" w:color="auto"/>
              <w:right w:val="single" w:sz="4" w:space="0" w:color="auto"/>
            </w:tcBorders>
          </w:tcPr>
          <w:p w:rsidR="007B506B" w:rsidRPr="000B3F24" w:rsidRDefault="007B506B" w:rsidP="005F3D4D">
            <w:pPr>
              <w:widowControl w:val="0"/>
              <w:autoSpaceDE w:val="0"/>
              <w:autoSpaceDN w:val="0"/>
              <w:adjustRightInd w:val="0"/>
              <w:jc w:val="center"/>
              <w:rPr>
                <w:rFonts w:ascii="Times New Roman" w:hAnsi="Times New Roman"/>
                <w:b/>
                <w:color w:val="222222"/>
                <w:sz w:val="24"/>
                <w:szCs w:val="24"/>
              </w:rPr>
            </w:pPr>
            <w:r w:rsidRPr="000B3F24">
              <w:rPr>
                <w:rFonts w:ascii="Times New Roman" w:hAnsi="Times New Roman"/>
                <w:b/>
                <w:color w:val="222222"/>
                <w:sz w:val="24"/>
                <w:szCs w:val="24"/>
              </w:rPr>
              <w:t>Очное обучение</w:t>
            </w:r>
          </w:p>
          <w:p w:rsidR="007B506B" w:rsidRPr="000B3F24" w:rsidRDefault="007B506B" w:rsidP="005F3D4D">
            <w:pPr>
              <w:widowControl w:val="0"/>
              <w:autoSpaceDE w:val="0"/>
              <w:autoSpaceDN w:val="0"/>
              <w:adjustRightInd w:val="0"/>
              <w:jc w:val="center"/>
              <w:rPr>
                <w:rFonts w:ascii="Times New Roman" w:hAnsi="Times New Roman"/>
                <w:b/>
                <w:color w:val="222222"/>
                <w:sz w:val="24"/>
                <w:szCs w:val="24"/>
              </w:rPr>
            </w:pPr>
          </w:p>
        </w:tc>
        <w:tc>
          <w:tcPr>
            <w:tcW w:w="2835" w:type="dxa"/>
            <w:gridSpan w:val="3"/>
            <w:tcBorders>
              <w:top w:val="single" w:sz="4" w:space="0" w:color="auto"/>
              <w:left w:val="single" w:sz="4"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jc w:val="center"/>
              <w:rPr>
                <w:rFonts w:ascii="Times New Roman" w:hAnsi="Times New Roman"/>
                <w:b/>
                <w:color w:val="222222"/>
                <w:sz w:val="24"/>
                <w:szCs w:val="24"/>
              </w:rPr>
            </w:pPr>
            <w:r w:rsidRPr="000B3F24">
              <w:rPr>
                <w:rFonts w:ascii="Times New Roman" w:hAnsi="Times New Roman"/>
                <w:b/>
                <w:color w:val="222222"/>
                <w:sz w:val="24"/>
                <w:szCs w:val="24"/>
              </w:rPr>
              <w:t>Дистанц. обучение</w:t>
            </w:r>
          </w:p>
        </w:tc>
      </w:tr>
      <w:tr w:rsidR="007B506B" w:rsidRPr="000B3F24" w:rsidTr="005F3D4D">
        <w:trPr>
          <w:cantSplit/>
          <w:trHeight w:val="1797"/>
        </w:trPr>
        <w:tc>
          <w:tcPr>
            <w:tcW w:w="708" w:type="dxa"/>
            <w:tcBorders>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2269" w:type="dxa"/>
            <w:tcBorders>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8" w:space="0" w:color="auto"/>
              <w:left w:val="single" w:sz="4" w:space="0" w:color="auto"/>
              <w:right w:val="single" w:sz="4"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color w:val="222222"/>
                <w:sz w:val="24"/>
                <w:szCs w:val="24"/>
              </w:rPr>
            </w:pPr>
            <w:r w:rsidRPr="000B3F24">
              <w:rPr>
                <w:rFonts w:ascii="Times New Roman" w:hAnsi="Times New Roman"/>
                <w:b/>
                <w:color w:val="222222"/>
                <w:sz w:val="24"/>
                <w:szCs w:val="24"/>
              </w:rPr>
              <w:t>лекции</w:t>
            </w:r>
          </w:p>
        </w:tc>
        <w:tc>
          <w:tcPr>
            <w:tcW w:w="567" w:type="dxa"/>
            <w:tcBorders>
              <w:top w:val="single" w:sz="8" w:space="0" w:color="auto"/>
              <w:left w:val="single" w:sz="4" w:space="0" w:color="auto"/>
              <w:right w:val="single" w:sz="4"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color w:val="222222"/>
                <w:sz w:val="24"/>
                <w:szCs w:val="24"/>
              </w:rPr>
            </w:pPr>
            <w:r w:rsidRPr="000B3F24">
              <w:rPr>
                <w:rFonts w:ascii="Times New Roman" w:hAnsi="Times New Roman"/>
                <w:b/>
                <w:color w:val="222222"/>
                <w:sz w:val="24"/>
                <w:szCs w:val="24"/>
              </w:rPr>
              <w:t>ПЗ, СЗ</w:t>
            </w:r>
          </w:p>
        </w:tc>
        <w:tc>
          <w:tcPr>
            <w:tcW w:w="567" w:type="dxa"/>
            <w:tcBorders>
              <w:top w:val="single" w:sz="8" w:space="0" w:color="auto"/>
              <w:left w:val="single" w:sz="4" w:space="0" w:color="auto"/>
              <w:right w:val="single" w:sz="4"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color w:val="222222"/>
                <w:sz w:val="24"/>
                <w:szCs w:val="24"/>
              </w:rPr>
            </w:pPr>
            <w:r w:rsidRPr="000B3F24">
              <w:rPr>
                <w:rFonts w:ascii="Times New Roman" w:hAnsi="Times New Roman"/>
                <w:b/>
                <w:color w:val="222222"/>
                <w:sz w:val="24"/>
                <w:szCs w:val="24"/>
              </w:rPr>
              <w:t>Симул. обуч.</w:t>
            </w:r>
          </w:p>
        </w:tc>
        <w:tc>
          <w:tcPr>
            <w:tcW w:w="1134" w:type="dxa"/>
            <w:tcBorders>
              <w:top w:val="single" w:sz="8" w:space="0" w:color="auto"/>
              <w:left w:val="single" w:sz="4" w:space="0" w:color="auto"/>
              <w:right w:val="single" w:sz="8"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color w:val="222222"/>
                <w:sz w:val="24"/>
                <w:szCs w:val="24"/>
              </w:rPr>
            </w:pPr>
            <w:r w:rsidRPr="000B3F24">
              <w:rPr>
                <w:rFonts w:ascii="Times New Roman" w:hAnsi="Times New Roman"/>
                <w:b/>
                <w:color w:val="222222"/>
                <w:sz w:val="24"/>
                <w:szCs w:val="24"/>
              </w:rPr>
              <w:t>Форма контроля</w:t>
            </w:r>
          </w:p>
        </w:tc>
        <w:tc>
          <w:tcPr>
            <w:tcW w:w="851" w:type="dxa"/>
            <w:tcBorders>
              <w:top w:val="single" w:sz="8" w:space="0" w:color="auto"/>
              <w:left w:val="single" w:sz="8" w:space="0" w:color="auto"/>
              <w:right w:val="single" w:sz="8"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color w:val="222222"/>
                <w:sz w:val="24"/>
                <w:szCs w:val="24"/>
              </w:rPr>
            </w:pPr>
            <w:r w:rsidRPr="000B3F24">
              <w:rPr>
                <w:rFonts w:ascii="Times New Roman" w:hAnsi="Times New Roman"/>
                <w:b/>
                <w:color w:val="222222"/>
                <w:sz w:val="24"/>
                <w:szCs w:val="24"/>
              </w:rPr>
              <w:t>Лекции</w:t>
            </w:r>
          </w:p>
        </w:tc>
        <w:tc>
          <w:tcPr>
            <w:tcW w:w="708" w:type="dxa"/>
            <w:tcBorders>
              <w:top w:val="single" w:sz="8" w:space="0" w:color="auto"/>
              <w:left w:val="single" w:sz="8" w:space="0" w:color="auto"/>
              <w:right w:val="single" w:sz="4" w:space="0" w:color="auto"/>
            </w:tcBorders>
            <w:textDirection w:val="btLr"/>
          </w:tcPr>
          <w:p w:rsidR="007B506B" w:rsidRPr="000B3F24" w:rsidRDefault="007B506B" w:rsidP="005F3D4D">
            <w:pPr>
              <w:ind w:left="113" w:right="113"/>
              <w:rPr>
                <w:rFonts w:ascii="Times New Roman" w:hAnsi="Times New Roman"/>
                <w:b/>
                <w:color w:val="222222"/>
                <w:sz w:val="24"/>
                <w:szCs w:val="24"/>
              </w:rPr>
            </w:pPr>
            <w:r w:rsidRPr="000B3F24">
              <w:rPr>
                <w:rFonts w:ascii="Times New Roman" w:hAnsi="Times New Roman"/>
                <w:b/>
                <w:color w:val="222222"/>
                <w:sz w:val="24"/>
                <w:szCs w:val="24"/>
              </w:rPr>
              <w:t>ПЗ, СЗ</w:t>
            </w:r>
          </w:p>
        </w:tc>
        <w:tc>
          <w:tcPr>
            <w:tcW w:w="1276" w:type="dxa"/>
            <w:tcBorders>
              <w:top w:val="single" w:sz="8" w:space="0" w:color="auto"/>
              <w:left w:val="single" w:sz="4" w:space="0" w:color="auto"/>
              <w:right w:val="single" w:sz="8" w:space="0" w:color="auto"/>
            </w:tcBorders>
            <w:textDirection w:val="btLr"/>
          </w:tcPr>
          <w:p w:rsidR="007B506B" w:rsidRPr="000B3F24" w:rsidRDefault="007B506B" w:rsidP="005F3D4D">
            <w:pPr>
              <w:widowControl w:val="0"/>
              <w:autoSpaceDE w:val="0"/>
              <w:autoSpaceDN w:val="0"/>
              <w:adjustRightInd w:val="0"/>
              <w:ind w:left="113" w:right="113"/>
              <w:rPr>
                <w:rFonts w:ascii="Times New Roman" w:hAnsi="Times New Roman"/>
                <w:b/>
                <w:color w:val="222222"/>
                <w:sz w:val="24"/>
                <w:szCs w:val="24"/>
              </w:rPr>
            </w:pPr>
            <w:r w:rsidRPr="000B3F24">
              <w:rPr>
                <w:rFonts w:ascii="Times New Roman" w:hAnsi="Times New Roman"/>
                <w:b/>
                <w:color w:val="222222"/>
                <w:sz w:val="24"/>
                <w:szCs w:val="24"/>
              </w:rPr>
              <w:t>Форма контроля</w:t>
            </w:r>
          </w:p>
        </w:tc>
      </w:tr>
      <w:tr w:rsidR="007B506B" w:rsidRPr="000B3F24" w:rsidTr="005F3D4D">
        <w:trPr>
          <w:cantSplit/>
          <w:trHeight w:val="540"/>
        </w:trPr>
        <w:tc>
          <w:tcPr>
            <w:tcW w:w="9781" w:type="dxa"/>
            <w:gridSpan w:val="10"/>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rPr>
              <w:t>ПЗ - практические занятия, СЗ - семинарские занятия</w:t>
            </w:r>
          </w:p>
        </w:tc>
      </w:tr>
      <w:tr w:rsidR="007B506B" w:rsidRPr="000B3F24" w:rsidTr="005F3D4D">
        <w:trPr>
          <w:cantSplit/>
          <w:trHeight w:val="567"/>
        </w:trPr>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1.1</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autoSpaceDE w:val="0"/>
              <w:autoSpaceDN w:val="0"/>
              <w:adjustRightInd w:val="0"/>
              <w:rPr>
                <w:rFonts w:ascii="Times New Roman" w:hAnsi="Times New Roman"/>
                <w:color w:val="222222"/>
                <w:sz w:val="24"/>
                <w:szCs w:val="24"/>
              </w:rPr>
            </w:pPr>
          </w:p>
        </w:tc>
        <w:tc>
          <w:tcPr>
            <w:tcW w:w="1134"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spacing w:after="0" w:line="240" w:lineRule="auto"/>
              <w:rPr>
                <w:rFonts w:ascii="Times New Roman" w:hAnsi="Times New Roman"/>
                <w:b/>
                <w:bCs/>
                <w:color w:val="222222"/>
                <w:sz w:val="24"/>
                <w:szCs w:val="24"/>
              </w:rPr>
            </w:pPr>
            <w:r w:rsidRPr="000B3F24">
              <w:rPr>
                <w:rFonts w:ascii="Times New Roman" w:hAnsi="Times New Roman"/>
                <w:sz w:val="24"/>
                <w:szCs w:val="24"/>
              </w:rPr>
              <w:t>Текущий контроль (устно)</w:t>
            </w:r>
          </w:p>
        </w:tc>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708"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r>
      <w:tr w:rsidR="007B506B" w:rsidRPr="000B3F24" w:rsidTr="005F3D4D">
        <w:trPr>
          <w:cantSplit/>
          <w:trHeight w:val="561"/>
        </w:trPr>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1.2</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autoSpaceDE w:val="0"/>
              <w:autoSpaceDN w:val="0"/>
              <w:adjustRightInd w:val="0"/>
              <w:rPr>
                <w:rFonts w:ascii="Times New Roman" w:hAnsi="Times New Roman"/>
                <w:color w:val="222222"/>
                <w:sz w:val="24"/>
                <w:szCs w:val="24"/>
                <w:lang w:val="en-US"/>
              </w:rPr>
            </w:pPr>
          </w:p>
        </w:tc>
        <w:tc>
          <w:tcPr>
            <w:tcW w:w="1134"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bCs/>
                <w:color w:val="222222"/>
                <w:sz w:val="24"/>
                <w:szCs w:val="24"/>
              </w:rPr>
            </w:pPr>
          </w:p>
        </w:tc>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708"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sz w:val="24"/>
                <w:szCs w:val="24"/>
              </w:rPr>
              <w:t>Текущий контроль (тестирование)</w:t>
            </w:r>
          </w:p>
        </w:tc>
      </w:tr>
      <w:tr w:rsidR="007B506B" w:rsidRPr="000B3F24" w:rsidTr="005F3D4D">
        <w:trPr>
          <w:cantSplit/>
          <w:trHeight w:val="555"/>
        </w:trPr>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1.3</w:t>
            </w: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autoSpaceDE w:val="0"/>
              <w:autoSpaceDN w:val="0"/>
              <w:adjustRightInd w:val="0"/>
              <w:rPr>
                <w:rFonts w:ascii="Times New Roman" w:hAnsi="Times New Roman"/>
                <w:color w:val="222222"/>
                <w:sz w:val="24"/>
                <w:szCs w:val="24"/>
              </w:rPr>
            </w:pPr>
          </w:p>
        </w:tc>
        <w:tc>
          <w:tcPr>
            <w:tcW w:w="1134"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bCs/>
                <w:color w:val="222222"/>
                <w:sz w:val="24"/>
                <w:szCs w:val="24"/>
              </w:rPr>
            </w:pPr>
          </w:p>
        </w:tc>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708"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sz w:val="24"/>
                <w:szCs w:val="24"/>
              </w:rPr>
              <w:t>Текущий контроль (тестирование)</w:t>
            </w:r>
          </w:p>
        </w:tc>
      </w:tr>
      <w:tr w:rsidR="007B506B" w:rsidRPr="000B3F24" w:rsidTr="005F3D4D">
        <w:trPr>
          <w:cantSplit/>
          <w:trHeight w:val="579"/>
        </w:trPr>
        <w:tc>
          <w:tcPr>
            <w:tcW w:w="708"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2269"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autoSpaceDE w:val="0"/>
              <w:autoSpaceDN w:val="0"/>
              <w:adjustRightInd w:val="0"/>
              <w:rPr>
                <w:rFonts w:ascii="Times New Roman" w:hAnsi="Times New Roman"/>
                <w:b/>
                <w:color w:val="222222"/>
                <w:sz w:val="24"/>
                <w:szCs w:val="24"/>
              </w:rPr>
            </w:pPr>
            <w:r w:rsidRPr="000B3F24">
              <w:rPr>
                <w:rFonts w:ascii="Times New Roman" w:hAnsi="Times New Roman"/>
                <w:b/>
                <w:color w:val="222222"/>
                <w:sz w:val="24"/>
                <w:szCs w:val="24"/>
              </w:rPr>
              <w:t>Итого:</w:t>
            </w:r>
          </w:p>
        </w:tc>
        <w:tc>
          <w:tcPr>
            <w:tcW w:w="1134"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567"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1134"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b/>
                <w:bCs/>
                <w:color w:val="222222"/>
                <w:sz w:val="24"/>
                <w:szCs w:val="24"/>
              </w:rPr>
            </w:pPr>
          </w:p>
        </w:tc>
        <w:tc>
          <w:tcPr>
            <w:tcW w:w="851" w:type="dxa"/>
            <w:tcBorders>
              <w:top w:val="single" w:sz="4" w:space="0" w:color="auto"/>
              <w:left w:val="single" w:sz="8"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p>
        </w:tc>
        <w:tc>
          <w:tcPr>
            <w:tcW w:w="708" w:type="dxa"/>
            <w:tcBorders>
              <w:top w:val="single" w:sz="4" w:space="0" w:color="auto"/>
              <w:left w:val="single" w:sz="8" w:space="0" w:color="auto"/>
              <w:bottom w:val="single" w:sz="4" w:space="0" w:color="auto"/>
              <w:right w:val="single" w:sz="4" w:space="0" w:color="auto"/>
            </w:tcBorders>
          </w:tcPr>
          <w:p w:rsidR="007B506B" w:rsidRPr="000B3F24" w:rsidRDefault="007B506B" w:rsidP="005F3D4D">
            <w:pPr>
              <w:rPr>
                <w:rFonts w:ascii="Times New Roman" w:hAnsi="Times New Roman"/>
                <w:b/>
                <w:color w:val="222222"/>
                <w:sz w:val="24"/>
                <w:szCs w:val="24"/>
              </w:rPr>
            </w:pPr>
          </w:p>
        </w:tc>
        <w:tc>
          <w:tcPr>
            <w:tcW w:w="127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b/>
                <w:color w:val="222222"/>
                <w:sz w:val="24"/>
                <w:szCs w:val="24"/>
              </w:rPr>
            </w:pPr>
            <w:r w:rsidRPr="000B3F24">
              <w:rPr>
                <w:rFonts w:ascii="Times New Roman" w:hAnsi="Times New Roman"/>
                <w:b/>
                <w:sz w:val="24"/>
                <w:szCs w:val="24"/>
              </w:rPr>
              <w:t>Промежуточный контроль (тестовый контроль)</w:t>
            </w:r>
          </w:p>
        </w:tc>
      </w:tr>
    </w:tbl>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№13</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sz w:val="24"/>
          <w:szCs w:val="24"/>
        </w:rPr>
        <w:t xml:space="preserve">Пример учебно-тематического плана (рабочей программы) </w:t>
      </w:r>
    </w:p>
    <w:p w:rsidR="007B506B" w:rsidRPr="000B3F24" w:rsidRDefault="007B506B" w:rsidP="00340CE4">
      <w:pPr>
        <w:spacing w:after="0" w:line="240" w:lineRule="auto"/>
        <w:jc w:val="center"/>
        <w:rPr>
          <w:rFonts w:ascii="Times New Roman" w:hAnsi="Times New Roman"/>
          <w:b/>
          <w:sz w:val="24"/>
          <w:szCs w:val="24"/>
        </w:rPr>
      </w:pPr>
      <w:r w:rsidRPr="000B3F24">
        <w:rPr>
          <w:rFonts w:ascii="Times New Roman" w:hAnsi="Times New Roman"/>
          <w:b/>
          <w:sz w:val="24"/>
          <w:szCs w:val="24"/>
        </w:rPr>
        <w:t>учебного модуля 1</w:t>
      </w:r>
    </w:p>
    <w:p w:rsidR="007B506B" w:rsidRDefault="007B506B" w:rsidP="00340CE4">
      <w:pPr>
        <w:spacing w:after="0" w:line="240" w:lineRule="auto"/>
        <w:jc w:val="center"/>
        <w:rPr>
          <w:rFonts w:ascii="Times New Roman" w:hAnsi="Times New Roman"/>
          <w:b/>
          <w:sz w:val="24"/>
          <w:szCs w:val="24"/>
        </w:rPr>
      </w:pPr>
      <w:r w:rsidRPr="000B3F24">
        <w:rPr>
          <w:rFonts w:ascii="Times New Roman" w:hAnsi="Times New Roman"/>
          <w:b/>
          <w:color w:val="222222"/>
          <w:sz w:val="24"/>
          <w:szCs w:val="24"/>
          <w:lang w:eastAsia="en-US"/>
        </w:rPr>
        <w:t>МСП 1</w:t>
      </w:r>
      <w:r w:rsidRPr="000B3F24">
        <w:rPr>
          <w:rFonts w:ascii="Times New Roman" w:hAnsi="Times New Roman"/>
          <w:b/>
          <w:sz w:val="24"/>
          <w:szCs w:val="24"/>
        </w:rPr>
        <w:t xml:space="preserve">дистанционная форма обучения </w:t>
      </w:r>
    </w:p>
    <w:p w:rsidR="007B506B" w:rsidRPr="00351198" w:rsidRDefault="007B506B" w:rsidP="00340CE4">
      <w:pPr>
        <w:spacing w:after="0" w:line="240" w:lineRule="auto"/>
        <w:jc w:val="center"/>
        <w:rPr>
          <w:rFonts w:ascii="Times New Roman" w:hAnsi="Times New Roman"/>
          <w:sz w:val="24"/>
          <w:szCs w:val="24"/>
        </w:rPr>
      </w:pPr>
    </w:p>
    <w:tbl>
      <w:tblPr>
        <w:tblW w:w="0" w:type="auto"/>
        <w:tblInd w:w="-459" w:type="dxa"/>
        <w:tblLook w:val="00A0"/>
      </w:tblPr>
      <w:tblGrid>
        <w:gridCol w:w="1194"/>
        <w:gridCol w:w="2457"/>
        <w:gridCol w:w="1089"/>
        <w:gridCol w:w="1548"/>
        <w:gridCol w:w="798"/>
        <w:gridCol w:w="3226"/>
      </w:tblGrid>
      <w:tr w:rsidR="007B506B" w:rsidRPr="000B3F24" w:rsidTr="005F3D4D">
        <w:trPr>
          <w:cantSplit/>
          <w:trHeight w:val="575"/>
        </w:trPr>
        <w:tc>
          <w:tcPr>
            <w:tcW w:w="0" w:type="auto"/>
            <w:vMerge w:val="restart"/>
            <w:tcBorders>
              <w:top w:val="single" w:sz="4" w:space="0" w:color="auto"/>
              <w:left w:val="single" w:sz="8" w:space="0" w:color="auto"/>
              <w:right w:val="single" w:sz="8" w:space="0" w:color="auto"/>
            </w:tcBorders>
          </w:tcPr>
          <w:p w:rsidR="007B506B" w:rsidRPr="000B3F24" w:rsidRDefault="007B506B" w:rsidP="005F3D4D">
            <w:pPr>
              <w:spacing w:line="360" w:lineRule="auto"/>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Код модуля</w:t>
            </w:r>
          </w:p>
        </w:tc>
        <w:tc>
          <w:tcPr>
            <w:tcW w:w="0" w:type="auto"/>
            <w:vMerge w:val="restart"/>
            <w:tcBorders>
              <w:top w:val="single" w:sz="4" w:space="0" w:color="auto"/>
              <w:left w:val="single" w:sz="8" w:space="0" w:color="auto"/>
              <w:right w:val="single" w:sz="8" w:space="0" w:color="auto"/>
            </w:tcBorders>
          </w:tcPr>
          <w:p w:rsidR="007B506B" w:rsidRPr="000B3F24" w:rsidRDefault="007B506B" w:rsidP="005F3D4D">
            <w:pPr>
              <w:spacing w:line="360" w:lineRule="auto"/>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Наименование модулей и тем</w:t>
            </w:r>
          </w:p>
        </w:tc>
        <w:tc>
          <w:tcPr>
            <w:tcW w:w="0" w:type="auto"/>
            <w:vMerge w:val="restart"/>
            <w:tcBorders>
              <w:top w:val="single" w:sz="4" w:space="0" w:color="auto"/>
              <w:left w:val="single" w:sz="8" w:space="0" w:color="auto"/>
              <w:right w:val="single" w:sz="4" w:space="0" w:color="auto"/>
            </w:tcBorders>
          </w:tcPr>
          <w:p w:rsidR="007B506B" w:rsidRPr="000B3F24" w:rsidRDefault="007B506B" w:rsidP="005F3D4D">
            <w:pPr>
              <w:spacing w:line="360" w:lineRule="auto"/>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Всего часов</w:t>
            </w:r>
          </w:p>
        </w:tc>
        <w:tc>
          <w:tcPr>
            <w:tcW w:w="2253" w:type="dxa"/>
            <w:gridSpan w:val="2"/>
            <w:tcBorders>
              <w:top w:val="single" w:sz="4" w:space="0" w:color="auto"/>
              <w:left w:val="single" w:sz="4" w:space="0" w:color="auto"/>
              <w:bottom w:val="single" w:sz="4" w:space="0" w:color="auto"/>
              <w:right w:val="single" w:sz="4" w:space="0" w:color="auto"/>
            </w:tcBorders>
          </w:tcPr>
          <w:p w:rsidR="007B506B" w:rsidRPr="000B3F24" w:rsidRDefault="007B506B" w:rsidP="005F3D4D">
            <w:pPr>
              <w:spacing w:line="360" w:lineRule="auto"/>
              <w:ind w:left="297"/>
              <w:rPr>
                <w:rFonts w:ascii="Times New Roman" w:hAnsi="Times New Roman"/>
                <w:b/>
                <w:color w:val="222222"/>
                <w:sz w:val="24"/>
                <w:szCs w:val="24"/>
                <w:lang w:eastAsia="en-US"/>
              </w:rPr>
            </w:pPr>
            <w:r w:rsidRPr="000B3F24">
              <w:rPr>
                <w:rFonts w:ascii="Times New Roman" w:hAnsi="Times New Roman"/>
                <w:b/>
                <w:color w:val="222222"/>
                <w:sz w:val="24"/>
                <w:szCs w:val="24"/>
              </w:rPr>
              <w:t>Дистанц. Обучение (ЭОР)</w:t>
            </w:r>
          </w:p>
        </w:tc>
        <w:tc>
          <w:tcPr>
            <w:tcW w:w="3226" w:type="dxa"/>
            <w:vMerge w:val="restart"/>
            <w:tcBorders>
              <w:top w:val="single" w:sz="4" w:space="0" w:color="auto"/>
              <w:left w:val="single" w:sz="4" w:space="0" w:color="auto"/>
              <w:right w:val="single" w:sz="4" w:space="0" w:color="auto"/>
            </w:tcBorders>
          </w:tcPr>
          <w:p w:rsidR="007B506B" w:rsidRPr="000B3F24" w:rsidRDefault="007B506B" w:rsidP="005F3D4D">
            <w:pPr>
              <w:spacing w:line="360" w:lineRule="auto"/>
              <w:ind w:left="297"/>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Форма контроля</w:t>
            </w:r>
          </w:p>
        </w:tc>
      </w:tr>
      <w:tr w:rsidR="007B506B" w:rsidRPr="000B3F24" w:rsidTr="005F3D4D">
        <w:trPr>
          <w:cantSplit/>
          <w:trHeight w:val="1859"/>
        </w:trPr>
        <w:tc>
          <w:tcPr>
            <w:tcW w:w="0" w:type="auto"/>
            <w:vMerge/>
            <w:tcBorders>
              <w:left w:val="single" w:sz="8" w:space="0" w:color="auto"/>
              <w:bottom w:val="single" w:sz="4" w:space="0" w:color="auto"/>
              <w:right w:val="single" w:sz="8" w:space="0" w:color="auto"/>
            </w:tcBorders>
          </w:tcPr>
          <w:p w:rsidR="007B506B" w:rsidRPr="000B3F24" w:rsidRDefault="007B506B" w:rsidP="005F3D4D">
            <w:pPr>
              <w:spacing w:line="360" w:lineRule="auto"/>
              <w:rPr>
                <w:rFonts w:ascii="Times New Roman" w:hAnsi="Times New Roman"/>
                <w:b/>
                <w:color w:val="222222"/>
                <w:sz w:val="24"/>
                <w:szCs w:val="24"/>
                <w:lang w:eastAsia="en-US"/>
              </w:rPr>
            </w:pPr>
          </w:p>
        </w:tc>
        <w:tc>
          <w:tcPr>
            <w:tcW w:w="0" w:type="auto"/>
            <w:vMerge/>
            <w:tcBorders>
              <w:left w:val="single" w:sz="8" w:space="0" w:color="auto"/>
              <w:bottom w:val="single" w:sz="4" w:space="0" w:color="auto"/>
              <w:right w:val="single" w:sz="8" w:space="0" w:color="auto"/>
            </w:tcBorders>
          </w:tcPr>
          <w:p w:rsidR="007B506B" w:rsidRPr="000B3F24" w:rsidRDefault="007B506B" w:rsidP="005F3D4D">
            <w:pPr>
              <w:spacing w:line="360" w:lineRule="auto"/>
              <w:rPr>
                <w:rFonts w:ascii="Times New Roman" w:hAnsi="Times New Roman"/>
                <w:b/>
                <w:color w:val="222222"/>
                <w:sz w:val="24"/>
                <w:szCs w:val="24"/>
                <w:lang w:eastAsia="en-US"/>
              </w:rPr>
            </w:pPr>
          </w:p>
        </w:tc>
        <w:tc>
          <w:tcPr>
            <w:tcW w:w="0" w:type="auto"/>
            <w:vMerge/>
            <w:tcBorders>
              <w:left w:val="single" w:sz="8" w:space="0" w:color="auto"/>
              <w:bottom w:val="single" w:sz="4" w:space="0" w:color="auto"/>
              <w:right w:val="single" w:sz="4" w:space="0" w:color="auto"/>
            </w:tcBorders>
          </w:tcPr>
          <w:p w:rsidR="007B506B" w:rsidRPr="000B3F24" w:rsidRDefault="007B506B" w:rsidP="005F3D4D">
            <w:pPr>
              <w:spacing w:line="360" w:lineRule="auto"/>
              <w:rPr>
                <w:rFonts w:ascii="Times New Roman" w:hAnsi="Times New Roman"/>
                <w:b/>
                <w:color w:val="222222"/>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5F3D4D">
            <w:pPr>
              <w:spacing w:line="360" w:lineRule="auto"/>
              <w:rPr>
                <w:rFonts w:ascii="Times New Roman" w:hAnsi="Times New Roman"/>
                <w:b/>
                <w:color w:val="222222"/>
                <w:sz w:val="24"/>
                <w:szCs w:val="24"/>
                <w:lang w:eastAsia="en-US"/>
              </w:rPr>
            </w:pPr>
            <w:r w:rsidRPr="000B3F24">
              <w:rPr>
                <w:rFonts w:ascii="Times New Roman" w:hAnsi="Times New Roman"/>
                <w:b/>
                <w:color w:val="222222"/>
                <w:sz w:val="24"/>
                <w:szCs w:val="24"/>
                <w:lang w:eastAsia="en-US"/>
              </w:rPr>
              <w:t>В том числе лекций</w:t>
            </w: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spacing w:line="360" w:lineRule="auto"/>
              <w:ind w:left="134" w:hanging="94"/>
              <w:rPr>
                <w:rFonts w:ascii="Times New Roman" w:hAnsi="Times New Roman"/>
                <w:b/>
                <w:color w:val="222222"/>
                <w:sz w:val="24"/>
                <w:szCs w:val="24"/>
                <w:lang w:val="en-US" w:eastAsia="en-US"/>
              </w:rPr>
            </w:pPr>
            <w:r w:rsidRPr="000B3F24">
              <w:rPr>
                <w:rFonts w:ascii="Times New Roman" w:hAnsi="Times New Roman"/>
                <w:b/>
                <w:color w:val="222222"/>
                <w:sz w:val="24"/>
                <w:szCs w:val="24"/>
                <w:lang w:eastAsia="en-US"/>
              </w:rPr>
              <w:t>ПЗ</w:t>
            </w:r>
          </w:p>
          <w:p w:rsidR="007B506B" w:rsidRPr="000B3F24" w:rsidRDefault="007B506B" w:rsidP="005F3D4D">
            <w:pPr>
              <w:spacing w:line="360" w:lineRule="auto"/>
              <w:ind w:left="297"/>
              <w:rPr>
                <w:rFonts w:ascii="Times New Roman" w:hAnsi="Times New Roman"/>
                <w:b/>
                <w:color w:val="222222"/>
                <w:sz w:val="24"/>
                <w:szCs w:val="24"/>
                <w:lang w:eastAsia="en-US"/>
              </w:rPr>
            </w:pPr>
          </w:p>
        </w:tc>
        <w:tc>
          <w:tcPr>
            <w:tcW w:w="3226" w:type="dxa"/>
            <w:vMerge/>
            <w:tcBorders>
              <w:left w:val="single" w:sz="4" w:space="0" w:color="auto"/>
              <w:bottom w:val="single" w:sz="4" w:space="0" w:color="auto"/>
              <w:right w:val="single" w:sz="4" w:space="0" w:color="auto"/>
            </w:tcBorders>
          </w:tcPr>
          <w:p w:rsidR="007B506B" w:rsidRPr="000B3F24" w:rsidRDefault="007B506B" w:rsidP="005F3D4D">
            <w:pPr>
              <w:spacing w:line="360" w:lineRule="auto"/>
              <w:ind w:left="297"/>
              <w:rPr>
                <w:rFonts w:ascii="Times New Roman" w:hAnsi="Times New Roman"/>
                <w:b/>
                <w:color w:val="222222"/>
                <w:sz w:val="24"/>
                <w:szCs w:val="24"/>
                <w:lang w:eastAsia="en-US"/>
              </w:rPr>
            </w:pPr>
          </w:p>
        </w:tc>
      </w:tr>
      <w:tr w:rsidR="007B506B" w:rsidRPr="000B3F24" w:rsidTr="005F3D4D">
        <w:trPr>
          <w:cantSplit/>
          <w:trHeight w:val="683"/>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5F3D4D">
            <w:pPr>
              <w:spacing w:line="360" w:lineRule="auto"/>
              <w:jc w:val="center"/>
              <w:rPr>
                <w:rFonts w:ascii="Times New Roman" w:hAnsi="Times New Roman"/>
                <w:color w:val="222222"/>
                <w:sz w:val="24"/>
                <w:szCs w:val="24"/>
                <w:lang w:eastAsia="en-US"/>
              </w:rPr>
            </w:pPr>
            <w:r w:rsidRPr="000B3F24">
              <w:rPr>
                <w:rFonts w:ascii="Times New Roman" w:hAnsi="Times New Roman"/>
                <w:color w:val="222222"/>
                <w:sz w:val="24"/>
                <w:szCs w:val="24"/>
                <w:lang w:eastAsia="en-US"/>
              </w:rPr>
              <w:t>1.1</w:t>
            </w: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5F3D4D">
            <w:pPr>
              <w:spacing w:line="360" w:lineRule="auto"/>
              <w:jc w:val="center"/>
              <w:rPr>
                <w:rFonts w:ascii="Times New Roman" w:hAnsi="Times New Roman"/>
                <w:sz w:val="24"/>
                <w:szCs w:val="24"/>
              </w:rPr>
            </w:pP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5F3D4D">
            <w:pPr>
              <w:spacing w:line="360" w:lineRule="auto"/>
              <w:jc w:val="center"/>
              <w:rPr>
                <w:rFonts w:ascii="Times New Roman" w:hAnsi="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5F3D4D">
            <w:pPr>
              <w:spacing w:line="360" w:lineRule="auto"/>
              <w:jc w:val="center"/>
              <w:rPr>
                <w:rFonts w:ascii="Times New Roman" w:hAnsi="Times New Roman"/>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spacing w:line="360" w:lineRule="auto"/>
              <w:jc w:val="center"/>
              <w:rPr>
                <w:rFonts w:ascii="Times New Roman" w:eastAsia="SimSun" w:hAnsi="Times New Roman"/>
                <w:bCs/>
                <w:color w:val="222222"/>
                <w:sz w:val="24"/>
                <w:szCs w:val="24"/>
                <w:lang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spacing w:line="360" w:lineRule="auto"/>
              <w:jc w:val="center"/>
              <w:rPr>
                <w:rFonts w:ascii="Times New Roman" w:hAnsi="Times New Roman"/>
                <w:color w:val="222222"/>
                <w:sz w:val="24"/>
                <w:szCs w:val="24"/>
                <w:lang w:eastAsia="en-US"/>
              </w:rPr>
            </w:pPr>
            <w:r w:rsidRPr="000B3F24">
              <w:rPr>
                <w:rFonts w:ascii="Times New Roman" w:hAnsi="Times New Roman"/>
                <w:color w:val="222222"/>
                <w:sz w:val="24"/>
                <w:szCs w:val="24"/>
                <w:lang w:eastAsia="en-US"/>
              </w:rPr>
              <w:t>Текущий контроль</w:t>
            </w:r>
          </w:p>
          <w:p w:rsidR="007B506B" w:rsidRPr="000B3F24" w:rsidRDefault="007B506B" w:rsidP="005F3D4D">
            <w:pPr>
              <w:spacing w:line="360" w:lineRule="auto"/>
              <w:jc w:val="center"/>
              <w:rPr>
                <w:rFonts w:ascii="Times New Roman" w:eastAsia="SimSun" w:hAnsi="Times New Roman"/>
                <w:bCs/>
                <w:color w:val="222222"/>
                <w:sz w:val="24"/>
                <w:szCs w:val="24"/>
                <w:lang w:eastAsia="en-US"/>
              </w:rPr>
            </w:pPr>
            <w:r w:rsidRPr="000B3F24">
              <w:rPr>
                <w:rFonts w:ascii="Times New Roman" w:hAnsi="Times New Roman"/>
                <w:color w:val="222222"/>
                <w:sz w:val="24"/>
                <w:szCs w:val="24"/>
                <w:lang w:eastAsia="en-US"/>
              </w:rPr>
              <w:t>(тестирование)</w:t>
            </w:r>
          </w:p>
        </w:tc>
      </w:tr>
      <w:tr w:rsidR="007B506B" w:rsidRPr="000B3F24" w:rsidTr="005F3D4D">
        <w:trPr>
          <w:cantSplit/>
          <w:trHeight w:val="966"/>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5F3D4D">
            <w:pPr>
              <w:spacing w:line="360" w:lineRule="auto"/>
              <w:jc w:val="center"/>
              <w:rPr>
                <w:rFonts w:ascii="Times New Roman" w:hAnsi="Times New Roman"/>
                <w:sz w:val="24"/>
                <w:szCs w:val="24"/>
                <w:lang w:eastAsia="en-US"/>
              </w:rPr>
            </w:pPr>
            <w:r w:rsidRPr="000B3F24">
              <w:rPr>
                <w:rFonts w:ascii="Times New Roman" w:hAnsi="Times New Roman"/>
                <w:sz w:val="24"/>
                <w:szCs w:val="24"/>
                <w:lang w:eastAsia="en-US"/>
              </w:rPr>
              <w:t>1.2</w:t>
            </w: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5F3D4D">
            <w:pPr>
              <w:spacing w:line="360" w:lineRule="auto"/>
              <w:jc w:val="center"/>
              <w:rPr>
                <w:rFonts w:ascii="Times New Roman" w:hAnsi="Times New Roman"/>
                <w:sz w:val="24"/>
                <w:szCs w:val="24"/>
                <w:lang w:eastAsia="en-US"/>
              </w:rPr>
            </w:pP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5F3D4D">
            <w:pPr>
              <w:spacing w:line="360"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5F3D4D">
            <w:pPr>
              <w:spacing w:line="360" w:lineRule="auto"/>
              <w:jc w:val="center"/>
              <w:rPr>
                <w:rFonts w:ascii="Times New Roman" w:hAnsi="Times New Roman"/>
                <w:sz w:val="24"/>
                <w:szCs w:val="24"/>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spacing w:line="360" w:lineRule="auto"/>
              <w:jc w:val="center"/>
              <w:rPr>
                <w:rFonts w:ascii="Times New Roman" w:hAnsi="Times New Roman"/>
                <w:sz w:val="24"/>
                <w:szCs w:val="24"/>
                <w:lang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spacing w:line="360" w:lineRule="auto"/>
              <w:jc w:val="center"/>
              <w:rPr>
                <w:rFonts w:ascii="Times New Roman" w:hAnsi="Times New Roman"/>
                <w:sz w:val="24"/>
                <w:szCs w:val="24"/>
                <w:lang w:eastAsia="en-US"/>
              </w:rPr>
            </w:pPr>
            <w:r w:rsidRPr="000B3F24">
              <w:rPr>
                <w:rFonts w:ascii="Times New Roman" w:hAnsi="Times New Roman"/>
                <w:sz w:val="24"/>
                <w:szCs w:val="24"/>
                <w:lang w:eastAsia="en-US"/>
              </w:rPr>
              <w:t>Текущий контроль</w:t>
            </w:r>
          </w:p>
          <w:p w:rsidR="007B506B" w:rsidRPr="000B3F24" w:rsidRDefault="007B506B" w:rsidP="005F3D4D">
            <w:pPr>
              <w:spacing w:line="360" w:lineRule="auto"/>
              <w:jc w:val="center"/>
              <w:rPr>
                <w:rFonts w:ascii="Times New Roman" w:hAnsi="Times New Roman"/>
                <w:sz w:val="24"/>
                <w:szCs w:val="24"/>
                <w:lang w:eastAsia="en-US"/>
              </w:rPr>
            </w:pPr>
            <w:r w:rsidRPr="000B3F24">
              <w:rPr>
                <w:rFonts w:ascii="Times New Roman" w:hAnsi="Times New Roman"/>
                <w:sz w:val="24"/>
                <w:szCs w:val="24"/>
                <w:lang w:eastAsia="en-US"/>
              </w:rPr>
              <w:t>(тестирование)</w:t>
            </w:r>
          </w:p>
        </w:tc>
      </w:tr>
      <w:tr w:rsidR="007B506B" w:rsidRPr="000B3F24" w:rsidTr="005F3D4D">
        <w:trPr>
          <w:cantSplit/>
          <w:trHeight w:val="966"/>
        </w:trPr>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5F3D4D">
            <w:pPr>
              <w:spacing w:line="360" w:lineRule="auto"/>
              <w:jc w:val="center"/>
              <w:rPr>
                <w:rFonts w:ascii="Times New Roman" w:hAnsi="Times New Roman"/>
                <w:sz w:val="24"/>
                <w:szCs w:val="24"/>
                <w:lang w:eastAsia="en-US"/>
              </w:rPr>
            </w:pPr>
          </w:p>
        </w:tc>
        <w:tc>
          <w:tcPr>
            <w:tcW w:w="0" w:type="auto"/>
            <w:tcBorders>
              <w:top w:val="single" w:sz="4" w:space="0" w:color="auto"/>
              <w:left w:val="single" w:sz="8" w:space="0" w:color="auto"/>
              <w:bottom w:val="single" w:sz="4" w:space="0" w:color="auto"/>
              <w:right w:val="single" w:sz="8" w:space="0" w:color="auto"/>
            </w:tcBorders>
          </w:tcPr>
          <w:p w:rsidR="007B506B" w:rsidRPr="000B3F24" w:rsidRDefault="007B506B" w:rsidP="005F3D4D">
            <w:pPr>
              <w:spacing w:line="360" w:lineRule="auto"/>
              <w:rPr>
                <w:rFonts w:ascii="Times New Roman" w:hAnsi="Times New Roman"/>
                <w:b/>
                <w:sz w:val="24"/>
                <w:szCs w:val="24"/>
                <w:lang w:eastAsia="en-US"/>
              </w:rPr>
            </w:pPr>
            <w:r w:rsidRPr="000B3F24">
              <w:rPr>
                <w:rFonts w:ascii="Times New Roman" w:hAnsi="Times New Roman"/>
                <w:b/>
                <w:sz w:val="24"/>
                <w:szCs w:val="24"/>
                <w:lang w:eastAsia="en-US"/>
              </w:rPr>
              <w:t>Итого:</w:t>
            </w:r>
          </w:p>
        </w:tc>
        <w:tc>
          <w:tcPr>
            <w:tcW w:w="0" w:type="auto"/>
            <w:tcBorders>
              <w:top w:val="single" w:sz="4" w:space="0" w:color="auto"/>
              <w:left w:val="single" w:sz="8" w:space="0" w:color="auto"/>
              <w:bottom w:val="single" w:sz="4" w:space="0" w:color="auto"/>
              <w:right w:val="single" w:sz="4" w:space="0" w:color="auto"/>
            </w:tcBorders>
          </w:tcPr>
          <w:p w:rsidR="007B506B" w:rsidRPr="000B3F24" w:rsidRDefault="007B506B" w:rsidP="005F3D4D">
            <w:pPr>
              <w:spacing w:line="360"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7B506B" w:rsidRPr="000B3F24" w:rsidRDefault="007B506B" w:rsidP="005F3D4D">
            <w:pPr>
              <w:spacing w:line="360" w:lineRule="auto"/>
              <w:jc w:val="center"/>
              <w:rPr>
                <w:rFonts w:ascii="Times New Roman" w:hAnsi="Times New Roman"/>
                <w:sz w:val="24"/>
                <w:szCs w:val="24"/>
              </w:rPr>
            </w:pPr>
          </w:p>
        </w:tc>
        <w:tc>
          <w:tcPr>
            <w:tcW w:w="798" w:type="dxa"/>
            <w:tcBorders>
              <w:top w:val="single" w:sz="4" w:space="0" w:color="auto"/>
              <w:left w:val="single" w:sz="4" w:space="0" w:color="auto"/>
              <w:bottom w:val="single" w:sz="4" w:space="0" w:color="auto"/>
              <w:right w:val="single" w:sz="4" w:space="0" w:color="auto"/>
            </w:tcBorders>
          </w:tcPr>
          <w:p w:rsidR="007B506B" w:rsidRPr="000B3F24" w:rsidRDefault="007B506B" w:rsidP="005F3D4D">
            <w:pPr>
              <w:spacing w:line="360" w:lineRule="auto"/>
              <w:jc w:val="center"/>
              <w:rPr>
                <w:rFonts w:ascii="Times New Roman" w:hAnsi="Times New Roman"/>
                <w:sz w:val="24"/>
                <w:szCs w:val="24"/>
                <w:lang w:eastAsia="en-US"/>
              </w:rPr>
            </w:pPr>
          </w:p>
        </w:tc>
        <w:tc>
          <w:tcPr>
            <w:tcW w:w="3226" w:type="dxa"/>
            <w:tcBorders>
              <w:top w:val="single" w:sz="4" w:space="0" w:color="auto"/>
              <w:left w:val="single" w:sz="4" w:space="0" w:color="auto"/>
              <w:bottom w:val="single" w:sz="4" w:space="0" w:color="auto"/>
              <w:right w:val="single" w:sz="8" w:space="0" w:color="auto"/>
            </w:tcBorders>
          </w:tcPr>
          <w:p w:rsidR="007B506B" w:rsidRPr="000B3F24" w:rsidRDefault="007B506B" w:rsidP="005F3D4D">
            <w:pPr>
              <w:spacing w:line="360" w:lineRule="auto"/>
              <w:jc w:val="center"/>
              <w:rPr>
                <w:rFonts w:ascii="Times New Roman" w:hAnsi="Times New Roman"/>
                <w:sz w:val="24"/>
                <w:szCs w:val="24"/>
                <w:lang w:eastAsia="en-US"/>
              </w:rPr>
            </w:pPr>
            <w:r w:rsidRPr="000B3F24">
              <w:rPr>
                <w:rFonts w:ascii="Times New Roman" w:hAnsi="Times New Roman"/>
                <w:b/>
                <w:color w:val="222222"/>
                <w:sz w:val="24"/>
                <w:szCs w:val="24"/>
                <w:lang w:eastAsia="en-US"/>
              </w:rPr>
              <w:t>Промежуточный контроль (тестирование)</w:t>
            </w:r>
          </w:p>
        </w:tc>
      </w:tr>
    </w:tbl>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№14</w:t>
      </w:r>
    </w:p>
    <w:p w:rsidR="007B506B" w:rsidRPr="000B3F24" w:rsidRDefault="007B506B" w:rsidP="00340CE4">
      <w:pPr>
        <w:widowControl w:val="0"/>
        <w:autoSpaceDE w:val="0"/>
        <w:autoSpaceDN w:val="0"/>
        <w:adjustRightInd w:val="0"/>
        <w:jc w:val="center"/>
        <w:rPr>
          <w:rFonts w:ascii="Times New Roman" w:hAnsi="Times New Roman"/>
          <w:b/>
          <w:color w:val="222222"/>
          <w:sz w:val="24"/>
          <w:szCs w:val="24"/>
        </w:rPr>
      </w:pPr>
      <w:r w:rsidRPr="000B3F24">
        <w:rPr>
          <w:rFonts w:ascii="Times New Roman" w:hAnsi="Times New Roman"/>
          <w:b/>
          <w:color w:val="222222"/>
          <w:sz w:val="24"/>
          <w:szCs w:val="24"/>
        </w:rPr>
        <w:t>Содержание тем модуля МФ1</w:t>
      </w:r>
    </w:p>
    <w:tbl>
      <w:tblPr>
        <w:tblW w:w="9691" w:type="dxa"/>
        <w:tblLayout w:type="fixed"/>
        <w:tblLook w:val="0000"/>
      </w:tblPr>
      <w:tblGrid>
        <w:gridCol w:w="1754"/>
        <w:gridCol w:w="7937"/>
      </w:tblGrid>
      <w:tr w:rsidR="007B506B" w:rsidRPr="000B3F24" w:rsidTr="005F3D4D">
        <w:trPr>
          <w:trHeight w:val="158"/>
        </w:trPr>
        <w:tc>
          <w:tcPr>
            <w:tcW w:w="1754" w:type="dxa"/>
          </w:tcPr>
          <w:p w:rsidR="007B506B" w:rsidRPr="000B3F24" w:rsidRDefault="007B506B" w:rsidP="005F3D4D">
            <w:pPr>
              <w:widowControl w:val="0"/>
              <w:autoSpaceDE w:val="0"/>
              <w:autoSpaceDN w:val="0"/>
              <w:adjustRightInd w:val="0"/>
              <w:rPr>
                <w:rFonts w:ascii="Times New Roman" w:hAnsi="Times New Roman"/>
                <w:color w:val="1B1B1B"/>
                <w:sz w:val="24"/>
                <w:szCs w:val="24"/>
              </w:rPr>
            </w:pPr>
          </w:p>
        </w:tc>
        <w:tc>
          <w:tcPr>
            <w:tcW w:w="7937" w:type="dxa"/>
          </w:tcPr>
          <w:p w:rsidR="007B506B" w:rsidRPr="000B3F24" w:rsidRDefault="007B506B" w:rsidP="005F3D4D">
            <w:pPr>
              <w:widowControl w:val="0"/>
              <w:autoSpaceDE w:val="0"/>
              <w:autoSpaceDN w:val="0"/>
              <w:adjustRightInd w:val="0"/>
              <w:rPr>
                <w:rFonts w:ascii="Times New Roman" w:hAnsi="Times New Roman"/>
                <w:color w:val="1B1B1B"/>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r w:rsidRPr="000B3F24">
              <w:rPr>
                <w:rFonts w:ascii="Times New Roman" w:hAnsi="Times New Roman"/>
                <w:color w:val="222222"/>
                <w:sz w:val="24"/>
                <w:szCs w:val="24"/>
                <w:lang w:val="en-US"/>
              </w:rPr>
              <w:t>Код</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rPr>
              <w:t>Наименование тем, элементов и подэлементов</w:t>
            </w: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r w:rsidRPr="000B3F24">
              <w:rPr>
                <w:rFonts w:ascii="Times New Roman" w:hAnsi="Times New Roman"/>
                <w:b/>
                <w:bCs/>
                <w:color w:val="222222"/>
                <w:sz w:val="24"/>
                <w:szCs w:val="24"/>
                <w:lang w:val="en-US"/>
              </w:rPr>
              <w:t>1.1</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r w:rsidRPr="000B3F24">
              <w:rPr>
                <w:rFonts w:ascii="Times New Roman" w:hAnsi="Times New Roman"/>
                <w:color w:val="222222"/>
                <w:sz w:val="24"/>
                <w:szCs w:val="24"/>
                <w:lang w:val="en-US"/>
              </w:rPr>
              <w:t>1.1.1</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1.1.</w:t>
            </w:r>
            <w:r w:rsidRPr="000B3F24">
              <w:rPr>
                <w:rFonts w:ascii="Times New Roman" w:hAnsi="Times New Roman"/>
                <w:color w:val="222222"/>
                <w:sz w:val="24"/>
                <w:szCs w:val="24"/>
              </w:rPr>
              <w:t>1.2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1.1.</w:t>
            </w:r>
            <w:r w:rsidRPr="000B3F24">
              <w:rPr>
                <w:rFonts w:ascii="Times New Roman" w:hAnsi="Times New Roman"/>
                <w:color w:val="222222"/>
                <w:sz w:val="24"/>
                <w:szCs w:val="24"/>
              </w:rPr>
              <w:t>1.3</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1.1.2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r w:rsidRPr="000B3F24">
              <w:rPr>
                <w:rFonts w:ascii="Times New Roman" w:hAnsi="Times New Roman"/>
                <w:color w:val="222222"/>
                <w:sz w:val="24"/>
                <w:szCs w:val="24"/>
                <w:lang w:val="en-US"/>
              </w:rPr>
              <w:t>1.1.2.1</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1.1.2..2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b/>
                <w:bCs/>
                <w:color w:val="222222"/>
                <w:sz w:val="24"/>
                <w:szCs w:val="24"/>
                <w:lang w:val="en-US"/>
              </w:rPr>
              <w:t>1.</w:t>
            </w:r>
            <w:r w:rsidRPr="000B3F24">
              <w:rPr>
                <w:rFonts w:ascii="Times New Roman" w:hAnsi="Times New Roman"/>
                <w:b/>
                <w:bCs/>
                <w:color w:val="222222"/>
                <w:sz w:val="24"/>
                <w:szCs w:val="24"/>
              </w:rPr>
              <w:t>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r w:rsidRPr="000B3F24">
              <w:rPr>
                <w:rFonts w:ascii="Times New Roman" w:hAnsi="Times New Roman"/>
                <w:color w:val="222222"/>
                <w:sz w:val="24"/>
                <w:szCs w:val="24"/>
                <w:lang w:val="en-US"/>
              </w:rPr>
              <w:t>1.</w:t>
            </w:r>
            <w:r w:rsidRPr="000B3F24">
              <w:rPr>
                <w:rFonts w:ascii="Times New Roman" w:hAnsi="Times New Roman"/>
                <w:bCs/>
                <w:color w:val="222222"/>
                <w:sz w:val="24"/>
                <w:szCs w:val="24"/>
              </w:rPr>
              <w:t>2</w:t>
            </w:r>
            <w:r w:rsidRPr="000B3F24">
              <w:rPr>
                <w:rFonts w:ascii="Times New Roman" w:hAnsi="Times New Roman"/>
                <w:color w:val="222222"/>
                <w:sz w:val="24"/>
                <w:szCs w:val="24"/>
                <w:lang w:val="en-US"/>
              </w:rPr>
              <w:t>.1</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r w:rsidRPr="000B3F24">
              <w:rPr>
                <w:rFonts w:ascii="Times New Roman" w:hAnsi="Times New Roman"/>
                <w:color w:val="222222"/>
                <w:sz w:val="24"/>
                <w:szCs w:val="24"/>
                <w:lang w:val="en-US"/>
              </w:rPr>
              <w:t>1.</w:t>
            </w:r>
            <w:r w:rsidRPr="000B3F24">
              <w:rPr>
                <w:rFonts w:ascii="Times New Roman" w:hAnsi="Times New Roman"/>
                <w:bCs/>
                <w:color w:val="222222"/>
                <w:sz w:val="24"/>
                <w:szCs w:val="24"/>
              </w:rPr>
              <w:t xml:space="preserve"> 2</w:t>
            </w:r>
            <w:r w:rsidRPr="000B3F24">
              <w:rPr>
                <w:rFonts w:ascii="Times New Roman" w:hAnsi="Times New Roman"/>
                <w:color w:val="222222"/>
                <w:sz w:val="24"/>
                <w:szCs w:val="24"/>
                <w:lang w:val="en-US"/>
              </w:rPr>
              <w:t>.1.1</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w:t>
            </w:r>
            <w:r w:rsidRPr="000B3F24">
              <w:rPr>
                <w:rFonts w:ascii="Times New Roman" w:hAnsi="Times New Roman"/>
                <w:bCs/>
                <w:color w:val="222222"/>
                <w:sz w:val="24"/>
                <w:szCs w:val="24"/>
              </w:rPr>
              <w:t xml:space="preserve"> 2</w:t>
            </w:r>
            <w:r w:rsidRPr="000B3F24">
              <w:rPr>
                <w:rFonts w:ascii="Times New Roman" w:hAnsi="Times New Roman"/>
                <w:color w:val="222222"/>
                <w:sz w:val="24"/>
                <w:szCs w:val="24"/>
                <w:lang w:val="en-US"/>
              </w:rPr>
              <w:t>.1.</w:t>
            </w:r>
            <w:r w:rsidRPr="000B3F24">
              <w:rPr>
                <w:rFonts w:ascii="Times New Roman" w:hAnsi="Times New Roman"/>
                <w:color w:val="222222"/>
                <w:sz w:val="24"/>
                <w:szCs w:val="24"/>
              </w:rPr>
              <w:t>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w:t>
            </w:r>
            <w:r w:rsidRPr="000B3F24">
              <w:rPr>
                <w:rFonts w:ascii="Times New Roman" w:hAnsi="Times New Roman"/>
                <w:bCs/>
                <w:color w:val="222222"/>
                <w:sz w:val="24"/>
                <w:szCs w:val="24"/>
              </w:rPr>
              <w:t xml:space="preserve"> 2</w:t>
            </w:r>
            <w:r w:rsidRPr="000B3F24">
              <w:rPr>
                <w:rFonts w:ascii="Times New Roman" w:hAnsi="Times New Roman"/>
                <w:color w:val="222222"/>
                <w:sz w:val="24"/>
                <w:szCs w:val="24"/>
                <w:lang w:val="en-US"/>
              </w:rPr>
              <w:t>.1.</w:t>
            </w:r>
            <w:r w:rsidRPr="000B3F24">
              <w:rPr>
                <w:rFonts w:ascii="Times New Roman" w:hAnsi="Times New Roman"/>
                <w:color w:val="222222"/>
                <w:sz w:val="24"/>
                <w:szCs w:val="24"/>
              </w:rPr>
              <w:t>3</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w:t>
            </w:r>
            <w:r w:rsidRPr="000B3F24">
              <w:rPr>
                <w:rFonts w:ascii="Times New Roman" w:hAnsi="Times New Roman"/>
                <w:bCs/>
                <w:color w:val="222222"/>
                <w:sz w:val="24"/>
                <w:szCs w:val="24"/>
              </w:rPr>
              <w:t xml:space="preserve"> 2</w:t>
            </w:r>
            <w:r w:rsidRPr="000B3F24">
              <w:rPr>
                <w:rFonts w:ascii="Times New Roman" w:hAnsi="Times New Roman"/>
                <w:color w:val="222222"/>
                <w:sz w:val="24"/>
                <w:szCs w:val="24"/>
                <w:lang w:val="en-US"/>
              </w:rPr>
              <w:t>.</w:t>
            </w:r>
            <w:r w:rsidRPr="000B3F24">
              <w:rPr>
                <w:rFonts w:ascii="Times New Roman" w:hAnsi="Times New Roman"/>
                <w:color w:val="222222"/>
                <w:sz w:val="24"/>
                <w:szCs w:val="24"/>
              </w:rPr>
              <w:t>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w:t>
            </w:r>
            <w:r w:rsidRPr="000B3F24">
              <w:rPr>
                <w:rFonts w:ascii="Times New Roman" w:hAnsi="Times New Roman"/>
                <w:bCs/>
                <w:color w:val="222222"/>
                <w:sz w:val="24"/>
                <w:szCs w:val="24"/>
              </w:rPr>
              <w:t xml:space="preserve"> 2</w:t>
            </w:r>
            <w:r w:rsidRPr="000B3F24">
              <w:rPr>
                <w:rFonts w:ascii="Times New Roman" w:hAnsi="Times New Roman"/>
                <w:color w:val="222222"/>
                <w:sz w:val="24"/>
                <w:szCs w:val="24"/>
                <w:lang w:val="en-US"/>
              </w:rPr>
              <w:t>.</w:t>
            </w:r>
            <w:r w:rsidRPr="000B3F24">
              <w:rPr>
                <w:rFonts w:ascii="Times New Roman" w:hAnsi="Times New Roman"/>
                <w:color w:val="222222"/>
                <w:sz w:val="24"/>
                <w:szCs w:val="24"/>
              </w:rPr>
              <w:t>2.</w:t>
            </w:r>
            <w:r w:rsidRPr="000B3F24">
              <w:rPr>
                <w:rFonts w:ascii="Times New Roman" w:hAnsi="Times New Roman"/>
                <w:color w:val="222222"/>
                <w:sz w:val="24"/>
                <w:szCs w:val="24"/>
                <w:lang w:val="en-US"/>
              </w:rPr>
              <w:t>1</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r w:rsidRPr="000B3F24">
              <w:rPr>
                <w:rFonts w:ascii="Times New Roman" w:hAnsi="Times New Roman"/>
                <w:color w:val="222222"/>
                <w:sz w:val="24"/>
                <w:szCs w:val="24"/>
                <w:lang w:val="en-US"/>
              </w:rPr>
              <w:t>1.</w:t>
            </w:r>
            <w:r w:rsidRPr="000B3F24">
              <w:rPr>
                <w:rFonts w:ascii="Times New Roman" w:hAnsi="Times New Roman"/>
                <w:bCs/>
                <w:color w:val="222222"/>
                <w:sz w:val="24"/>
                <w:szCs w:val="24"/>
              </w:rPr>
              <w:t xml:space="preserve"> 2</w:t>
            </w:r>
            <w:r w:rsidRPr="000B3F24">
              <w:rPr>
                <w:rFonts w:ascii="Times New Roman" w:hAnsi="Times New Roman"/>
                <w:color w:val="222222"/>
                <w:sz w:val="24"/>
                <w:szCs w:val="24"/>
                <w:lang w:val="en-US"/>
              </w:rPr>
              <w:t>.</w:t>
            </w:r>
            <w:r w:rsidRPr="000B3F24">
              <w:rPr>
                <w:rFonts w:ascii="Times New Roman" w:hAnsi="Times New Roman"/>
                <w:color w:val="222222"/>
                <w:sz w:val="24"/>
                <w:szCs w:val="24"/>
              </w:rPr>
              <w:t>2</w:t>
            </w:r>
            <w:r w:rsidRPr="000B3F24">
              <w:rPr>
                <w:rFonts w:ascii="Times New Roman" w:hAnsi="Times New Roman"/>
                <w:color w:val="222222"/>
                <w:sz w:val="24"/>
                <w:szCs w:val="24"/>
                <w:lang w:val="en-US"/>
              </w:rPr>
              <w:t>.2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b/>
                <w:bCs/>
                <w:color w:val="222222"/>
                <w:sz w:val="24"/>
                <w:szCs w:val="24"/>
                <w:lang w:val="en-US"/>
              </w:rPr>
              <w:t>1.</w:t>
            </w:r>
            <w:r w:rsidRPr="000B3F24">
              <w:rPr>
                <w:rFonts w:ascii="Times New Roman" w:hAnsi="Times New Roman"/>
                <w:b/>
                <w:bCs/>
                <w:color w:val="222222"/>
                <w:sz w:val="24"/>
                <w:szCs w:val="24"/>
              </w:rPr>
              <w:t>3</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lang w:val="en-US"/>
              </w:rPr>
            </w:pPr>
            <w:r w:rsidRPr="000B3F24">
              <w:rPr>
                <w:rFonts w:ascii="Times New Roman" w:hAnsi="Times New Roman"/>
                <w:color w:val="222222"/>
                <w:sz w:val="24"/>
                <w:szCs w:val="24"/>
                <w:lang w:val="en-US"/>
              </w:rPr>
              <w:t>1.</w:t>
            </w:r>
            <w:r w:rsidRPr="000B3F24">
              <w:rPr>
                <w:rFonts w:ascii="Times New Roman" w:hAnsi="Times New Roman"/>
                <w:color w:val="222222"/>
                <w:sz w:val="24"/>
                <w:szCs w:val="24"/>
              </w:rPr>
              <w:t>3</w:t>
            </w:r>
            <w:r w:rsidRPr="000B3F24">
              <w:rPr>
                <w:rFonts w:ascii="Times New Roman" w:hAnsi="Times New Roman"/>
                <w:color w:val="222222"/>
                <w:sz w:val="24"/>
                <w:szCs w:val="24"/>
                <w:lang w:val="en-US"/>
              </w:rPr>
              <w:t>.1</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w:t>
            </w:r>
            <w:r w:rsidRPr="000B3F24">
              <w:rPr>
                <w:rFonts w:ascii="Times New Roman" w:hAnsi="Times New Roman"/>
                <w:color w:val="222222"/>
                <w:sz w:val="24"/>
                <w:szCs w:val="24"/>
              </w:rPr>
              <w:t xml:space="preserve"> 3</w:t>
            </w:r>
            <w:r w:rsidRPr="000B3F24">
              <w:rPr>
                <w:rFonts w:ascii="Times New Roman" w:hAnsi="Times New Roman"/>
                <w:color w:val="222222"/>
                <w:sz w:val="24"/>
                <w:szCs w:val="24"/>
                <w:lang w:val="en-US"/>
              </w:rPr>
              <w:t>.</w:t>
            </w:r>
            <w:r w:rsidRPr="000B3F24">
              <w:rPr>
                <w:rFonts w:ascii="Times New Roman" w:hAnsi="Times New Roman"/>
                <w:color w:val="222222"/>
                <w:sz w:val="24"/>
                <w:szCs w:val="24"/>
              </w:rPr>
              <w:t>1.1</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w:t>
            </w:r>
            <w:r w:rsidRPr="000B3F24">
              <w:rPr>
                <w:rFonts w:ascii="Times New Roman" w:hAnsi="Times New Roman"/>
                <w:color w:val="222222"/>
                <w:sz w:val="24"/>
                <w:szCs w:val="24"/>
              </w:rPr>
              <w:t xml:space="preserve"> 3</w:t>
            </w:r>
            <w:r w:rsidRPr="000B3F24">
              <w:rPr>
                <w:rFonts w:ascii="Times New Roman" w:hAnsi="Times New Roman"/>
                <w:color w:val="222222"/>
                <w:sz w:val="24"/>
                <w:szCs w:val="24"/>
                <w:lang w:val="en-US"/>
              </w:rPr>
              <w:t>.</w:t>
            </w:r>
            <w:r w:rsidRPr="000B3F24">
              <w:rPr>
                <w:rFonts w:ascii="Times New Roman" w:hAnsi="Times New Roman"/>
                <w:color w:val="222222"/>
                <w:sz w:val="24"/>
                <w:szCs w:val="24"/>
              </w:rPr>
              <w:t>1.2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w:t>
            </w:r>
            <w:r w:rsidRPr="000B3F24">
              <w:rPr>
                <w:rFonts w:ascii="Times New Roman" w:hAnsi="Times New Roman"/>
                <w:color w:val="222222"/>
                <w:sz w:val="24"/>
                <w:szCs w:val="24"/>
              </w:rPr>
              <w:t xml:space="preserve"> 3</w:t>
            </w:r>
            <w:r w:rsidRPr="000B3F24">
              <w:rPr>
                <w:rFonts w:ascii="Times New Roman" w:hAnsi="Times New Roman"/>
                <w:color w:val="222222"/>
                <w:sz w:val="24"/>
                <w:szCs w:val="24"/>
                <w:lang w:val="en-US"/>
              </w:rPr>
              <w:t>.</w:t>
            </w:r>
            <w:r w:rsidRPr="000B3F24">
              <w:rPr>
                <w:rFonts w:ascii="Times New Roman" w:hAnsi="Times New Roman"/>
                <w:color w:val="222222"/>
                <w:sz w:val="24"/>
                <w:szCs w:val="24"/>
              </w:rPr>
              <w:t>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w:t>
            </w:r>
            <w:r w:rsidRPr="000B3F24">
              <w:rPr>
                <w:rFonts w:ascii="Times New Roman" w:hAnsi="Times New Roman"/>
                <w:color w:val="222222"/>
                <w:sz w:val="24"/>
                <w:szCs w:val="24"/>
              </w:rPr>
              <w:t xml:space="preserve"> 3</w:t>
            </w:r>
            <w:r w:rsidRPr="000B3F24">
              <w:rPr>
                <w:rFonts w:ascii="Times New Roman" w:hAnsi="Times New Roman"/>
                <w:color w:val="222222"/>
                <w:sz w:val="24"/>
                <w:szCs w:val="24"/>
                <w:lang w:val="en-US"/>
              </w:rPr>
              <w:t>.</w:t>
            </w:r>
            <w:r w:rsidRPr="000B3F24">
              <w:rPr>
                <w:rFonts w:ascii="Times New Roman" w:hAnsi="Times New Roman"/>
                <w:color w:val="222222"/>
                <w:sz w:val="24"/>
                <w:szCs w:val="24"/>
              </w:rPr>
              <w:t>2.1</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r w:rsidR="007B506B" w:rsidRPr="000B3F24" w:rsidTr="005F3D4D">
        <w:trPr>
          <w:trHeight w:val="158"/>
        </w:trPr>
        <w:tc>
          <w:tcPr>
            <w:tcW w:w="1754"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r w:rsidRPr="000B3F24">
              <w:rPr>
                <w:rFonts w:ascii="Times New Roman" w:hAnsi="Times New Roman"/>
                <w:color w:val="222222"/>
                <w:sz w:val="24"/>
                <w:szCs w:val="24"/>
                <w:lang w:val="en-US"/>
              </w:rPr>
              <w:t>1.</w:t>
            </w:r>
            <w:r w:rsidRPr="000B3F24">
              <w:rPr>
                <w:rFonts w:ascii="Times New Roman" w:hAnsi="Times New Roman"/>
                <w:color w:val="222222"/>
                <w:sz w:val="24"/>
                <w:szCs w:val="24"/>
              </w:rPr>
              <w:t xml:space="preserve"> 3</w:t>
            </w:r>
            <w:r w:rsidRPr="000B3F24">
              <w:rPr>
                <w:rFonts w:ascii="Times New Roman" w:hAnsi="Times New Roman"/>
                <w:color w:val="222222"/>
                <w:sz w:val="24"/>
                <w:szCs w:val="24"/>
                <w:lang w:val="en-US"/>
              </w:rPr>
              <w:t>.</w:t>
            </w:r>
            <w:r w:rsidRPr="000B3F24">
              <w:rPr>
                <w:rFonts w:ascii="Times New Roman" w:hAnsi="Times New Roman"/>
                <w:color w:val="222222"/>
                <w:sz w:val="24"/>
                <w:szCs w:val="24"/>
              </w:rPr>
              <w:t>2.2</w:t>
            </w:r>
          </w:p>
        </w:tc>
        <w:tc>
          <w:tcPr>
            <w:tcW w:w="7937" w:type="dxa"/>
            <w:tcBorders>
              <w:top w:val="single" w:sz="8" w:space="0" w:color="auto"/>
              <w:left w:val="single" w:sz="8" w:space="0" w:color="auto"/>
              <w:bottom w:val="single" w:sz="8" w:space="0" w:color="auto"/>
              <w:right w:val="single" w:sz="8" w:space="0" w:color="auto"/>
            </w:tcBorders>
          </w:tcPr>
          <w:p w:rsidR="007B506B" w:rsidRPr="000B3F24" w:rsidRDefault="007B506B" w:rsidP="005F3D4D">
            <w:pPr>
              <w:widowControl w:val="0"/>
              <w:autoSpaceDE w:val="0"/>
              <w:autoSpaceDN w:val="0"/>
              <w:adjustRightInd w:val="0"/>
              <w:rPr>
                <w:rFonts w:ascii="Times New Roman" w:hAnsi="Times New Roman"/>
                <w:color w:val="222222"/>
                <w:sz w:val="24"/>
                <w:szCs w:val="24"/>
              </w:rPr>
            </w:pPr>
          </w:p>
        </w:tc>
      </w:tr>
    </w:tbl>
    <w:p w:rsidR="007B506B" w:rsidRPr="000B3F24" w:rsidRDefault="007B506B" w:rsidP="00340CE4">
      <w:pPr>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 15</w:t>
      </w:r>
    </w:p>
    <w:p w:rsidR="007B506B" w:rsidRPr="000B3F24" w:rsidRDefault="007B506B" w:rsidP="00340CE4">
      <w:pPr>
        <w:shd w:val="clear" w:color="auto" w:fill="FFFFFF"/>
        <w:spacing w:after="0" w:line="240" w:lineRule="auto"/>
        <w:jc w:val="center"/>
        <w:rPr>
          <w:rFonts w:ascii="Times New Roman" w:hAnsi="Times New Roman"/>
          <w:b/>
          <w:sz w:val="24"/>
          <w:szCs w:val="24"/>
        </w:rPr>
      </w:pPr>
      <w:r w:rsidRPr="000B3F24">
        <w:rPr>
          <w:rFonts w:ascii="Times New Roman" w:hAnsi="Times New Roman"/>
          <w:b/>
          <w:sz w:val="24"/>
          <w:szCs w:val="24"/>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Н.Н.БУРДЕНКО»</w:t>
      </w:r>
    </w:p>
    <w:p w:rsidR="007B506B" w:rsidRPr="000B3F24" w:rsidRDefault="007B506B" w:rsidP="00340CE4">
      <w:pPr>
        <w:shd w:val="clear" w:color="auto" w:fill="FFFFFF"/>
        <w:spacing w:after="0" w:line="240" w:lineRule="auto"/>
        <w:jc w:val="center"/>
        <w:rPr>
          <w:rFonts w:ascii="Times New Roman" w:hAnsi="Times New Roman"/>
          <w:b/>
          <w:sz w:val="24"/>
          <w:szCs w:val="24"/>
        </w:rPr>
      </w:pPr>
      <w:r w:rsidRPr="000B3F24">
        <w:rPr>
          <w:rFonts w:ascii="Times New Roman" w:hAnsi="Times New Roman"/>
          <w:b/>
          <w:sz w:val="24"/>
          <w:szCs w:val="24"/>
        </w:rPr>
        <w:t>МИНИСТЕРСТВА ЗДРАВООХРАНЕНИЯ РОССИЙСКОЙ ФЕДЕРАЦИИ</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Кафедра_________________________________________________</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УТВЕРЖДАЮ</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Заведующий кафедрой_________</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____________________________</w:t>
      </w:r>
      <w:r>
        <w:rPr>
          <w:rFonts w:ascii="Times New Roman" w:hAnsi="Times New Roman"/>
          <w:sz w:val="24"/>
          <w:szCs w:val="24"/>
        </w:rPr>
        <w:t xml:space="preserve">  </w:t>
      </w:r>
      <w:r w:rsidRPr="000B3F24">
        <w:rPr>
          <w:rFonts w:ascii="Times New Roman" w:hAnsi="Times New Roman"/>
          <w:sz w:val="24"/>
          <w:szCs w:val="24"/>
        </w:rPr>
        <w:t xml:space="preserve">(Ф.И.О.) </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(подпись)</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«___»_____________20____г.</w:t>
      </w:r>
    </w:p>
    <w:p w:rsidR="007B506B" w:rsidRPr="000B3F24" w:rsidRDefault="007B506B" w:rsidP="00340CE4">
      <w:pPr>
        <w:jc w:val="right"/>
        <w:rPr>
          <w:rFonts w:ascii="Times New Roman" w:hAnsi="Times New Roman"/>
          <w:sz w:val="24"/>
          <w:szCs w:val="24"/>
        </w:rPr>
      </w:pPr>
    </w:p>
    <w:p w:rsidR="007B506B" w:rsidRPr="000B3F24" w:rsidRDefault="007B506B" w:rsidP="00340CE4">
      <w:pPr>
        <w:jc w:val="center"/>
        <w:rPr>
          <w:rFonts w:ascii="Times New Roman" w:hAnsi="Times New Roman"/>
          <w:sz w:val="24"/>
          <w:szCs w:val="24"/>
        </w:rPr>
      </w:pPr>
      <w:r w:rsidRPr="000B3F24">
        <w:rPr>
          <w:rFonts w:ascii="Times New Roman" w:hAnsi="Times New Roman"/>
          <w:sz w:val="24"/>
          <w:szCs w:val="24"/>
        </w:rPr>
        <w:t>МЕТОДИЧЕСКИЕ РЕКОМЕНДАЦИИ ПРЕПОДАВАТЕЛЮ</w:t>
      </w:r>
    </w:p>
    <w:p w:rsidR="007B506B" w:rsidRPr="000B3F24" w:rsidRDefault="007B506B" w:rsidP="00340CE4">
      <w:pPr>
        <w:jc w:val="center"/>
        <w:rPr>
          <w:rFonts w:ascii="Times New Roman" w:hAnsi="Times New Roman"/>
          <w:sz w:val="24"/>
          <w:szCs w:val="24"/>
        </w:rPr>
      </w:pPr>
      <w:r w:rsidRPr="000B3F24">
        <w:rPr>
          <w:rFonts w:ascii="Times New Roman" w:hAnsi="Times New Roman"/>
          <w:sz w:val="24"/>
          <w:szCs w:val="24"/>
        </w:rPr>
        <w:t>ПО ТЕМЕ ПРАКТИЧЕСКОГО ЗАНЯТИЯ:</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___________________</w:t>
      </w:r>
    </w:p>
    <w:p w:rsidR="007B506B" w:rsidRPr="000B3F24" w:rsidRDefault="007B506B" w:rsidP="00340CE4">
      <w:pPr>
        <w:jc w:val="center"/>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t>Автор (ы):</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ind w:firstLine="567"/>
        <w:jc w:val="both"/>
        <w:rPr>
          <w:rFonts w:ascii="Times New Roman" w:hAnsi="Times New Roman"/>
          <w:sz w:val="24"/>
          <w:szCs w:val="24"/>
        </w:rPr>
      </w:pPr>
    </w:p>
    <w:p w:rsidR="007B506B" w:rsidRPr="000B3F24" w:rsidRDefault="007B506B" w:rsidP="00340CE4">
      <w:pPr>
        <w:ind w:firstLine="567"/>
        <w:jc w:val="both"/>
        <w:rPr>
          <w:rFonts w:ascii="Times New Roman" w:hAnsi="Times New Roman"/>
          <w:sz w:val="24"/>
          <w:szCs w:val="24"/>
        </w:rPr>
      </w:pPr>
    </w:p>
    <w:p w:rsidR="007B506B" w:rsidRPr="000B3F24" w:rsidRDefault="007B506B" w:rsidP="00340CE4">
      <w:pPr>
        <w:ind w:firstLine="567"/>
        <w:jc w:val="both"/>
        <w:rPr>
          <w:rFonts w:ascii="Times New Roman" w:hAnsi="Times New Roman"/>
          <w:sz w:val="24"/>
          <w:szCs w:val="24"/>
        </w:rPr>
      </w:pPr>
    </w:p>
    <w:p w:rsidR="007B506B" w:rsidRPr="000B3F24" w:rsidRDefault="007B506B" w:rsidP="00340CE4">
      <w:pPr>
        <w:ind w:firstLine="567"/>
        <w:jc w:val="both"/>
        <w:rPr>
          <w:rFonts w:ascii="Times New Roman" w:hAnsi="Times New Roman"/>
          <w:sz w:val="24"/>
          <w:szCs w:val="24"/>
        </w:rPr>
      </w:pPr>
    </w:p>
    <w:p w:rsidR="007B506B" w:rsidRPr="000B3F24" w:rsidRDefault="007B506B" w:rsidP="00340CE4">
      <w:pPr>
        <w:ind w:firstLine="567"/>
        <w:jc w:val="both"/>
        <w:rPr>
          <w:rFonts w:ascii="Times New Roman" w:hAnsi="Times New Roman"/>
          <w:sz w:val="24"/>
          <w:szCs w:val="24"/>
        </w:rPr>
      </w:pPr>
    </w:p>
    <w:p w:rsidR="007B506B" w:rsidRDefault="007B506B" w:rsidP="00340CE4">
      <w:pPr>
        <w:ind w:firstLine="567"/>
        <w:jc w:val="both"/>
        <w:rPr>
          <w:rFonts w:ascii="Times New Roman" w:hAnsi="Times New Roman"/>
          <w:sz w:val="24"/>
          <w:szCs w:val="24"/>
        </w:rPr>
      </w:pPr>
    </w:p>
    <w:p w:rsidR="007B506B" w:rsidRPr="000B3F24" w:rsidRDefault="007B506B" w:rsidP="00340CE4">
      <w:pPr>
        <w:ind w:firstLine="567"/>
        <w:jc w:val="both"/>
        <w:rPr>
          <w:rFonts w:ascii="Times New Roman" w:hAnsi="Times New Roman"/>
          <w:sz w:val="24"/>
          <w:szCs w:val="24"/>
        </w:rPr>
      </w:pP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 xml:space="preserve">ПРИМЕРНАЯ СТРУКТУРА </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МЕТОДИЧЕСКИХ РЕКОМЕНДАЦИЙ ПРЕПОДАВАТЕЛЮ</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Титульный лист, в котором отражено название учреждения, кафедры, утверждение рекомендаций заведующим кафедрой, вид и тема занятия, автор(ы), их разработавшие.</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Тема занятия.</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Цель занятия: предполагаемые результаты в приобретении знаний, умений, навыков (с учетом компетенций).</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Мотивация темы занятия.</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Теория занятия в виде ее логической структуры или пояснений к теоретическому материалу занятия, преследует цель формирования унифицированных знаний у слушателей разными преподавателями.</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Хронокарта занятия.</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Продолжительность занятия (в часах и минутах):</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 xml:space="preserve">- вступительное слово – 3 - 5 мин., </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 xml:space="preserve">- вводный контроль – 10 – 15 мин., </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 xml:space="preserve">- беседа по теме занятия – 20 - 30 мин. (в зависимости от общей продолжительности занятия), </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 выполнение заданий (время выполнения зависит от общей продолжительности занятия),</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 xml:space="preserve">- заключение – 5 - 10 мин. </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Оборудование занятия («Материально-техническое обеспечение дисциплины (модуля)" с указанием учебных аудиторий, основного учебно-лабораторного оборудование, технических средств обучения и контроля).</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План занятия (примерный):</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Контроль исходного уровня знаний, необходимых для изучения данной темы, и полученных на предшествующих модулях и предыдущих темах данной специальности (10–15 тестовых заданий на один вариант).</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Разбор теоретического материала данного занятия, в том числе выделенного на самостоятельную работу обучающихся, и коррекция усвоенного материала (устный опрос).</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Практическая работа обучающихся, с алгоритмом ее выполнения, оформления ее результатов и их обсуждение (привести образец оформления такой работы).</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 xml:space="preserve">Заслушивание рефератов, подготовленных слушателями по актуальным вопросам темы занятия, их обсуждение, дискуссия. </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Контроль полученных на данном занятии знаний, включая знание материала, выделенного на самостоятельную работу обучающихся по данной теме (не менее 15–20 тестовых заданий на один вариант, количество вариантов 5).</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Решение профессиональных/ситуационных задач (привести образец оформления решения задачи)</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Задание на следующее занятие с выделением материала для самостоятельной работы.</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Список основной и дополнительной литературы по теме занятия (оформленный по ГОСТу)</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Приложение:</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Комплект тестовых заданий исходного уровня знаний с эталонами ответов.</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Комплект тестовых заданий для текущего контроля уровня знаний по данной теме с эталонами ответов.</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Комплект тестовых заданий для промежуточной аттестации с эталонами ответов.</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Комплект тестовых заданий для государственной итоговой аттестации с эталонами ответов.</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Комплект (ситуационных) профессиональных</w:t>
      </w:r>
      <w:r>
        <w:rPr>
          <w:rFonts w:ascii="Times New Roman" w:hAnsi="Times New Roman"/>
          <w:sz w:val="24"/>
          <w:szCs w:val="24"/>
        </w:rPr>
        <w:t xml:space="preserve"> </w:t>
      </w:r>
      <w:r w:rsidRPr="000B3F24">
        <w:rPr>
          <w:rFonts w:ascii="Times New Roman" w:hAnsi="Times New Roman"/>
          <w:sz w:val="24"/>
          <w:szCs w:val="24"/>
        </w:rPr>
        <w:t>задач с эталонами ответов.</w:t>
      </w:r>
    </w:p>
    <w:p w:rsidR="007B506B" w:rsidRPr="000B3F24" w:rsidRDefault="007B506B" w:rsidP="00351198">
      <w:pPr>
        <w:spacing w:after="0" w:line="240" w:lineRule="auto"/>
        <w:ind w:firstLine="567"/>
        <w:jc w:val="both"/>
        <w:rPr>
          <w:rFonts w:ascii="Times New Roman" w:hAnsi="Times New Roman"/>
          <w:sz w:val="24"/>
          <w:szCs w:val="24"/>
        </w:rPr>
      </w:pPr>
      <w:r w:rsidRPr="000B3F24">
        <w:rPr>
          <w:rFonts w:ascii="Times New Roman" w:hAnsi="Times New Roman"/>
          <w:sz w:val="24"/>
          <w:szCs w:val="24"/>
        </w:rPr>
        <w:t>Данная структура методических рекомендаций является основой, которую можно дополнять и сокращать в соответствии со спецификой модуля и дидактической системы, используемой на кафедре.</w:t>
      </w: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 16</w:t>
      </w:r>
    </w:p>
    <w:p w:rsidR="007B506B" w:rsidRPr="000B3F24" w:rsidRDefault="007B506B" w:rsidP="00340CE4">
      <w:pPr>
        <w:shd w:val="clear" w:color="auto" w:fill="FFFFFF"/>
        <w:spacing w:after="0" w:line="240" w:lineRule="auto"/>
        <w:jc w:val="center"/>
        <w:rPr>
          <w:rFonts w:ascii="Times New Roman" w:hAnsi="Times New Roman"/>
          <w:b/>
          <w:sz w:val="24"/>
          <w:szCs w:val="24"/>
        </w:rPr>
      </w:pPr>
      <w:r w:rsidRPr="000B3F24">
        <w:rPr>
          <w:rFonts w:ascii="Times New Roman" w:hAnsi="Times New Roman"/>
          <w:b/>
          <w:sz w:val="24"/>
          <w:szCs w:val="24"/>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Н.Н.БУРДЕНКО»</w:t>
      </w:r>
    </w:p>
    <w:p w:rsidR="007B506B" w:rsidRPr="000B3F24" w:rsidRDefault="007B506B" w:rsidP="00340CE4">
      <w:pPr>
        <w:shd w:val="clear" w:color="auto" w:fill="FFFFFF"/>
        <w:spacing w:after="0" w:line="240" w:lineRule="auto"/>
        <w:jc w:val="center"/>
        <w:rPr>
          <w:rFonts w:ascii="Times New Roman" w:hAnsi="Times New Roman"/>
          <w:b/>
          <w:sz w:val="24"/>
          <w:szCs w:val="24"/>
        </w:rPr>
      </w:pPr>
      <w:r w:rsidRPr="000B3F24">
        <w:rPr>
          <w:rFonts w:ascii="Times New Roman" w:hAnsi="Times New Roman"/>
          <w:b/>
          <w:sz w:val="24"/>
          <w:szCs w:val="24"/>
        </w:rPr>
        <w:t>МИНИСТЕРСТВА ЗДРАВООХРАНЕНИЯ РОССИЙСКОЙ ФЕДЕРАЦИИ</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Кафедра______________________________</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ЛЕКЦИЯ (методическая разработка)</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для обучающихся специальность___________</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ТЕМА:</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ЦЕЛЬ: (способствовать формированию системы теоретических знаний по _______).</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ВРЕМЯ ЛЕКЦИИ: _______ часа.</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ОСНОВНЫЕ ВОПРОСЫ:</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1.</w:t>
      </w:r>
      <w:r w:rsidRPr="000B3F24">
        <w:rPr>
          <w:rFonts w:ascii="Times New Roman" w:hAnsi="Times New Roman"/>
          <w:sz w:val="24"/>
          <w:szCs w:val="24"/>
        </w:rPr>
        <w:tab/>
        <w:t>…</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2.</w:t>
      </w:r>
      <w:r w:rsidRPr="000B3F24">
        <w:rPr>
          <w:rFonts w:ascii="Times New Roman" w:hAnsi="Times New Roman"/>
          <w:sz w:val="24"/>
          <w:szCs w:val="24"/>
        </w:rPr>
        <w:tab/>
        <w:t>…</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3.</w:t>
      </w:r>
      <w:r w:rsidRPr="000B3F24">
        <w:rPr>
          <w:rFonts w:ascii="Times New Roman" w:hAnsi="Times New Roman"/>
          <w:sz w:val="24"/>
          <w:szCs w:val="24"/>
        </w:rPr>
        <w:tab/>
        <w:t>…</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4.</w:t>
      </w:r>
      <w:r w:rsidRPr="000B3F24">
        <w:rPr>
          <w:rFonts w:ascii="Times New Roman" w:hAnsi="Times New Roman"/>
          <w:sz w:val="24"/>
          <w:szCs w:val="24"/>
        </w:rPr>
        <w:tab/>
        <w:t>…</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5.</w:t>
      </w:r>
      <w:r w:rsidRPr="000B3F24">
        <w:rPr>
          <w:rFonts w:ascii="Times New Roman" w:hAnsi="Times New Roman"/>
          <w:sz w:val="24"/>
          <w:szCs w:val="24"/>
        </w:rPr>
        <w:tab/>
        <w:t>…</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6.</w:t>
      </w:r>
      <w:r w:rsidRPr="000B3F24">
        <w:rPr>
          <w:rFonts w:ascii="Times New Roman" w:hAnsi="Times New Roman"/>
          <w:sz w:val="24"/>
          <w:szCs w:val="24"/>
        </w:rPr>
        <w:tab/>
        <w:t>… и т.д.</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ВЫВОДЫ.</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ВОПРОСЫ И ЗАДАНИЯ ДЛЯ САМОПРОВЕРКИ ОБУЧАЮЩИХСЯ.</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ЛИТЕРАТУРА.</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ЛЕКЦИЯ ПОДГОТОВЛЕНА:</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Методическая разработка утверждена на заседании кафедры №___ от «______»</w:t>
      </w:r>
    </w:p>
    <w:p w:rsidR="007B506B" w:rsidRDefault="007B506B" w:rsidP="00340CE4">
      <w:pPr>
        <w:jc w:val="right"/>
        <w:rPr>
          <w:rFonts w:ascii="Times New Roman" w:hAnsi="Times New Roman"/>
          <w:sz w:val="24"/>
          <w:szCs w:val="24"/>
        </w:rPr>
      </w:pPr>
      <w:r w:rsidRPr="000B3F24">
        <w:rPr>
          <w:rFonts w:ascii="Times New Roman" w:hAnsi="Times New Roman"/>
          <w:sz w:val="24"/>
          <w:szCs w:val="24"/>
        </w:rPr>
        <w:t>Зав. кафедрой ____________________________ (ФИО)</w:t>
      </w:r>
    </w:p>
    <w:p w:rsidR="007B506B" w:rsidRDefault="007B506B" w:rsidP="00340CE4">
      <w:pPr>
        <w:jc w:val="right"/>
        <w:rPr>
          <w:rFonts w:ascii="Times New Roman" w:hAnsi="Times New Roman"/>
          <w:sz w:val="24"/>
          <w:szCs w:val="24"/>
        </w:rPr>
      </w:pPr>
    </w:p>
    <w:p w:rsidR="007B506B"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 17</w:t>
      </w:r>
    </w:p>
    <w:p w:rsidR="007B506B" w:rsidRPr="000B3F24" w:rsidRDefault="007B506B" w:rsidP="00340CE4">
      <w:pPr>
        <w:shd w:val="clear" w:color="auto" w:fill="FFFFFF"/>
        <w:spacing w:after="0" w:line="240" w:lineRule="auto"/>
        <w:jc w:val="center"/>
        <w:rPr>
          <w:rFonts w:ascii="Times New Roman" w:hAnsi="Times New Roman"/>
          <w:b/>
          <w:sz w:val="24"/>
          <w:szCs w:val="24"/>
        </w:rPr>
      </w:pPr>
      <w:r w:rsidRPr="000B3F24">
        <w:rPr>
          <w:rFonts w:ascii="Times New Roman" w:hAnsi="Times New Roman"/>
          <w:b/>
          <w:sz w:val="24"/>
          <w:szCs w:val="24"/>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Н.Н.БУРДЕНКО»</w:t>
      </w:r>
    </w:p>
    <w:p w:rsidR="007B506B" w:rsidRPr="000B3F24" w:rsidRDefault="007B506B" w:rsidP="00340CE4">
      <w:pPr>
        <w:shd w:val="clear" w:color="auto" w:fill="FFFFFF"/>
        <w:spacing w:after="0" w:line="240" w:lineRule="auto"/>
        <w:jc w:val="center"/>
        <w:rPr>
          <w:rFonts w:ascii="Times New Roman" w:hAnsi="Times New Roman"/>
          <w:b/>
          <w:sz w:val="24"/>
          <w:szCs w:val="24"/>
        </w:rPr>
      </w:pPr>
      <w:r w:rsidRPr="000B3F24">
        <w:rPr>
          <w:rFonts w:ascii="Times New Roman" w:hAnsi="Times New Roman"/>
          <w:b/>
          <w:sz w:val="24"/>
          <w:szCs w:val="24"/>
        </w:rPr>
        <w:t>МИНИСТЕРСТВА ЗДРАВООХРАНЕНИЯ РОССИЙСКОЙ ФЕДЕРАЦИИ</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Кафедра______________________________</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УТВЕРЖДАЮ</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Заведующий кафедрой_________</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____________________________</w:t>
      </w:r>
      <w:r>
        <w:rPr>
          <w:rFonts w:ascii="Times New Roman" w:hAnsi="Times New Roman"/>
          <w:sz w:val="24"/>
          <w:szCs w:val="24"/>
        </w:rPr>
        <w:t xml:space="preserve">  </w:t>
      </w:r>
      <w:r w:rsidRPr="000B3F24">
        <w:rPr>
          <w:rFonts w:ascii="Times New Roman" w:hAnsi="Times New Roman"/>
          <w:sz w:val="24"/>
          <w:szCs w:val="24"/>
        </w:rPr>
        <w:t xml:space="preserve">(Ф.И.О.) </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(подпись)</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«___»_____________20____г.</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rPr>
          <w:rFonts w:ascii="Times New Roman" w:hAnsi="Times New Roman"/>
          <w:sz w:val="24"/>
          <w:szCs w:val="24"/>
        </w:rPr>
      </w:pPr>
      <w:r w:rsidRPr="000B3F24">
        <w:rPr>
          <w:rFonts w:ascii="Times New Roman" w:hAnsi="Times New Roman"/>
          <w:sz w:val="24"/>
          <w:szCs w:val="24"/>
        </w:rPr>
        <w:t>МЕТОДИЧЕСКИЕ УКАЗАНИЯ ОБУЧАЮЩИМСЯ</w:t>
      </w:r>
    </w:p>
    <w:p w:rsidR="007B506B" w:rsidRPr="000B3F24" w:rsidRDefault="007B506B" w:rsidP="00340CE4">
      <w:pPr>
        <w:rPr>
          <w:rFonts w:ascii="Times New Roman" w:hAnsi="Times New Roman"/>
          <w:sz w:val="24"/>
          <w:szCs w:val="24"/>
        </w:rPr>
      </w:pPr>
      <w:r w:rsidRPr="000B3F24">
        <w:rPr>
          <w:rFonts w:ascii="Times New Roman" w:hAnsi="Times New Roman"/>
          <w:sz w:val="24"/>
          <w:szCs w:val="24"/>
        </w:rPr>
        <w:t>ПО ТЕМЕ ПРАКТИЧЕСКОГО ЗАНЯТИЯ:</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r>
      <w:r w:rsidRPr="000B3F24">
        <w:rPr>
          <w:rFonts w:ascii="Times New Roman" w:hAnsi="Times New Roman"/>
          <w:sz w:val="24"/>
          <w:szCs w:val="24"/>
        </w:rPr>
        <w:tab/>
        <w:t>Автор (ы):</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 xml:space="preserve">ПРИМЕРНАЯ СТРУКТУРА </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МЕТОДИЧЕСКИХ УКАЗАНИЙ СЛУШАТЕЛЯМ</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Титульный лист, в котором отражено название учреждения, кафедры, утверждение указаний заведующим кафедрой, вид и тема занятия, автор(ы), их разработавшие.</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Тема занятия.</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Цель занятия: предполагаемые результаты в приобретении знаний, умений, навыков в соответствии с компетенциями.</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Мотивация темы занятия.</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Контрольные вопросы по теме занятия (прилагаются).</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План занятия (примерный):</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Контроль исходного уровня знаний, необходимых для изучения данной темы, и полученных на предыдущих темах данного модуля.</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Разбор теоретического материала данного занятия, в том числе выделенного на самостоятельную работу обучающихся, и коррекция усвоенного материала (устный опрос).</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Практическая работа слушателей с детальным алгоритмом ее выполнения и оформления ее результатов. Обсуждение результатов.</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 xml:space="preserve">Заслушивание рефератов, подготовленных обучающихся по актуальным вопросам темы занятия, их обсуждение, дискуссия. </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Контроль полученных на данном занятии знаний, включая знание материала, выделенного на самостоятельную работу обучающихся по данной теме.</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w:t>
      </w:r>
      <w:r w:rsidRPr="000B3F24">
        <w:rPr>
          <w:rFonts w:ascii="Times New Roman" w:hAnsi="Times New Roman"/>
          <w:sz w:val="24"/>
          <w:szCs w:val="24"/>
        </w:rPr>
        <w:tab/>
        <w:t xml:space="preserve"> Решение профессиональных задач (комплект задач прилагается)</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1) Алгоритм разбора задач (разрабатывается кафедрой)</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2) Пример оформления задачи с разбором по алгоритму</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3) Задачи для самостоятельного разбора на занятии</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Список основной и дополнительной литературы по теме занятия (составленный по ГОСТу).</w:t>
      </w:r>
    </w:p>
    <w:p w:rsidR="007B506B" w:rsidRPr="000B3F24" w:rsidRDefault="007B506B" w:rsidP="00351198">
      <w:pPr>
        <w:spacing w:after="0" w:line="240" w:lineRule="auto"/>
        <w:jc w:val="both"/>
        <w:rPr>
          <w:rFonts w:ascii="Times New Roman" w:hAnsi="Times New Roman"/>
          <w:sz w:val="24"/>
          <w:szCs w:val="24"/>
        </w:rPr>
      </w:pPr>
      <w:r w:rsidRPr="000B3F24">
        <w:rPr>
          <w:rFonts w:ascii="Times New Roman" w:hAnsi="Times New Roman"/>
          <w:sz w:val="24"/>
          <w:szCs w:val="24"/>
        </w:rPr>
        <w:t xml:space="preserve">Данная структура методических указаний является основой, которую можно дополнять и сокращать в соответствии со спецификой дисциплины и дидактической системы, используемой на кафедре. </w:t>
      </w:r>
    </w:p>
    <w:p w:rsidR="007B506B" w:rsidRPr="000B3F24" w:rsidRDefault="007B506B" w:rsidP="00340CE4">
      <w:pPr>
        <w:jc w:val="right"/>
        <w:rPr>
          <w:rFonts w:ascii="Times New Roman" w:hAnsi="Times New Roman"/>
          <w:sz w:val="24"/>
          <w:szCs w:val="24"/>
        </w:rPr>
      </w:pPr>
    </w:p>
    <w:p w:rsidR="007B506B" w:rsidRPr="000B3F24" w:rsidRDefault="007B506B">
      <w:pPr>
        <w:spacing w:after="0" w:line="240" w:lineRule="auto"/>
        <w:ind w:firstLine="709"/>
        <w:jc w:val="both"/>
        <w:rPr>
          <w:rFonts w:ascii="Times New Roman" w:hAnsi="Times New Roman"/>
          <w:sz w:val="24"/>
          <w:szCs w:val="24"/>
        </w:rPr>
      </w:pPr>
      <w:r w:rsidRPr="000B3F24">
        <w:rPr>
          <w:rFonts w:ascii="Times New Roman" w:hAnsi="Times New Roman"/>
          <w:sz w:val="24"/>
          <w:szCs w:val="24"/>
        </w:rPr>
        <w:br w:type="page"/>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Приложение № 18</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Лист изменений к дополнительной профессиональной программе.</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Дата _________</w:t>
      </w:r>
    </w:p>
    <w:p w:rsidR="007B506B" w:rsidRPr="000B3F24" w:rsidRDefault="007B506B" w:rsidP="00340CE4">
      <w:pPr>
        <w:jc w:val="right"/>
        <w:rPr>
          <w:rFonts w:ascii="Times New Roman" w:hAnsi="Times New Roman"/>
          <w:sz w:val="24"/>
          <w:szCs w:val="24"/>
        </w:rPr>
      </w:pPr>
    </w:p>
    <w:p w:rsidR="007B506B" w:rsidRPr="000B3F24" w:rsidRDefault="007B506B" w:rsidP="00340CE4">
      <w:pPr>
        <w:rPr>
          <w:rFonts w:ascii="Times New Roman" w:hAnsi="Times New Roman"/>
          <w:sz w:val="24"/>
          <w:szCs w:val="24"/>
        </w:rPr>
      </w:pPr>
      <w:r w:rsidRPr="000B3F24">
        <w:rPr>
          <w:rFonts w:ascii="Times New Roman" w:hAnsi="Times New Roman"/>
          <w:sz w:val="24"/>
          <w:szCs w:val="24"/>
        </w:rPr>
        <w:t>Программа</w:t>
      </w:r>
      <w:r w:rsidRPr="000B3F24">
        <w:rPr>
          <w:rFonts w:ascii="Times New Roman" w:hAnsi="Times New Roman"/>
          <w:sz w:val="24"/>
          <w:szCs w:val="24"/>
        </w:rPr>
        <w:tab/>
        <w:t>вносимые изменения</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ab/>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Изменения к дополнительной профессиональной программе утверждены на заседании кафедры ______________</w:t>
      </w: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«___»________20___г.</w:t>
      </w:r>
      <w:r>
        <w:rPr>
          <w:rFonts w:ascii="Times New Roman" w:hAnsi="Times New Roman"/>
          <w:sz w:val="24"/>
          <w:szCs w:val="24"/>
        </w:rPr>
        <w:t xml:space="preserve">  </w:t>
      </w:r>
      <w:r w:rsidRPr="000B3F24">
        <w:rPr>
          <w:rFonts w:ascii="Times New Roman" w:hAnsi="Times New Roman"/>
          <w:sz w:val="24"/>
          <w:szCs w:val="24"/>
        </w:rPr>
        <w:t>Протокол №</w:t>
      </w:r>
    </w:p>
    <w:p w:rsidR="007B506B" w:rsidRPr="000B3F24" w:rsidRDefault="007B506B" w:rsidP="00340CE4">
      <w:pPr>
        <w:jc w:val="right"/>
        <w:rPr>
          <w:rFonts w:ascii="Times New Roman" w:hAnsi="Times New Roman"/>
          <w:sz w:val="24"/>
          <w:szCs w:val="24"/>
        </w:rPr>
      </w:pPr>
    </w:p>
    <w:p w:rsidR="007B506B" w:rsidRPr="000B3F24" w:rsidRDefault="007B506B" w:rsidP="00340CE4">
      <w:pPr>
        <w:jc w:val="right"/>
        <w:rPr>
          <w:rFonts w:ascii="Times New Roman" w:hAnsi="Times New Roman"/>
          <w:sz w:val="24"/>
          <w:szCs w:val="24"/>
        </w:rPr>
      </w:pPr>
      <w:r w:rsidRPr="000B3F24">
        <w:rPr>
          <w:rFonts w:ascii="Times New Roman" w:hAnsi="Times New Roman"/>
          <w:sz w:val="24"/>
          <w:szCs w:val="24"/>
        </w:rPr>
        <w:t>Заведующий кафедрой __________(_________)</w:t>
      </w:r>
    </w:p>
    <w:p w:rsidR="007B506B" w:rsidRPr="000B3F24" w:rsidRDefault="007B506B" w:rsidP="00340CE4">
      <w:pPr>
        <w:jc w:val="right"/>
        <w:rPr>
          <w:rFonts w:ascii="Times New Roman" w:hAnsi="Times New Roman"/>
          <w:sz w:val="24"/>
          <w:szCs w:val="24"/>
        </w:rPr>
      </w:pPr>
    </w:p>
    <w:p w:rsidR="007B506B" w:rsidRPr="000B3F24" w:rsidRDefault="007B506B">
      <w:pPr>
        <w:rPr>
          <w:sz w:val="24"/>
          <w:szCs w:val="24"/>
        </w:rPr>
      </w:pPr>
    </w:p>
    <w:sectPr w:rsidR="007B506B" w:rsidRPr="000B3F24" w:rsidSect="000B3F24">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0857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2B6EAD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E70947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5C8CCF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4F2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A2BF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8EEE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D6EED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52B1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F40F5F8"/>
    <w:lvl w:ilvl="0">
      <w:start w:val="1"/>
      <w:numFmt w:val="bullet"/>
      <w:lvlText w:val=""/>
      <w:lvlJc w:val="left"/>
      <w:pPr>
        <w:tabs>
          <w:tab w:val="num" w:pos="360"/>
        </w:tabs>
        <w:ind w:left="360" w:hanging="360"/>
      </w:pPr>
      <w:rPr>
        <w:rFonts w:ascii="Symbol" w:hAnsi="Symbol" w:hint="default"/>
      </w:rPr>
    </w:lvl>
  </w:abstractNum>
  <w:abstractNum w:abstractNumId="10">
    <w:nsid w:val="00000902"/>
    <w:multiLevelType w:val="hybridMultilevel"/>
    <w:tmpl w:val="00007BB9"/>
    <w:lvl w:ilvl="0" w:tplc="0000577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2E1"/>
    <w:multiLevelType w:val="hybridMultilevel"/>
    <w:tmpl w:val="0000798B"/>
    <w:lvl w:ilvl="0" w:tplc="0000121F">
      <w:start w:val="1"/>
      <w:numFmt w:val="bullet"/>
      <w:lvlText w:val="в"/>
      <w:lvlJc w:val="left"/>
      <w:pPr>
        <w:tabs>
          <w:tab w:val="num" w:pos="720"/>
        </w:tabs>
        <w:ind w:left="720" w:hanging="360"/>
      </w:pPr>
    </w:lvl>
    <w:lvl w:ilvl="1" w:tplc="000073D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39D"/>
    <w:multiLevelType w:val="hybridMultilevel"/>
    <w:tmpl w:val="00007049"/>
    <w:lvl w:ilvl="0" w:tplc="0000692C">
      <w:start w:val="1"/>
      <w:numFmt w:val="bullet"/>
      <w:lvlText w:val="-"/>
      <w:lvlJc w:val="left"/>
      <w:pPr>
        <w:tabs>
          <w:tab w:val="num" w:pos="720"/>
        </w:tabs>
        <w:ind w:left="720" w:hanging="360"/>
      </w:pPr>
    </w:lvl>
    <w:lvl w:ilvl="1" w:tplc="00004A8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3E9"/>
    <w:multiLevelType w:val="hybridMultilevel"/>
    <w:tmpl w:val="00004080"/>
    <w:lvl w:ilvl="0" w:tplc="00005DB2">
      <w:start w:val="1"/>
      <w:numFmt w:val="bullet"/>
      <w:lvlText w:val="и"/>
      <w:lvlJc w:val="left"/>
      <w:pPr>
        <w:tabs>
          <w:tab w:val="num" w:pos="720"/>
        </w:tabs>
        <w:ind w:left="720" w:hanging="360"/>
      </w:pPr>
    </w:lvl>
    <w:lvl w:ilvl="1" w:tplc="000033E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87E"/>
    <w:multiLevelType w:val="hybridMultilevel"/>
    <w:tmpl w:val="000016C5"/>
    <w:lvl w:ilvl="0" w:tplc="00006899">
      <w:start w:val="1"/>
      <w:numFmt w:val="bullet"/>
      <w:lvlText w:val="и"/>
      <w:lvlJc w:val="left"/>
      <w:pPr>
        <w:tabs>
          <w:tab w:val="num" w:pos="720"/>
        </w:tabs>
        <w:ind w:left="720" w:hanging="360"/>
      </w:pPr>
    </w:lvl>
    <w:lvl w:ilvl="1" w:tplc="00003CD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3C9"/>
    <w:multiLevelType w:val="hybridMultilevel"/>
    <w:tmpl w:val="000048CC"/>
    <w:lvl w:ilvl="0" w:tplc="000057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C3B"/>
    <w:multiLevelType w:val="hybridMultilevel"/>
    <w:tmpl w:val="000015A1"/>
    <w:lvl w:ilvl="0" w:tplc="00005422">
      <w:start w:val="1"/>
      <w:numFmt w:val="bullet"/>
      <w:lvlText w:val="У"/>
      <w:lvlJc w:val="left"/>
      <w:pPr>
        <w:tabs>
          <w:tab w:val="num" w:pos="720"/>
        </w:tabs>
        <w:ind w:left="720" w:hanging="360"/>
      </w:pPr>
    </w:lvl>
    <w:lvl w:ilvl="1" w:tplc="00003EF6">
      <w:start w:val="1"/>
      <w:numFmt w:val="bullet"/>
      <w:lvlText w:val="в"/>
      <w:lvlJc w:val="left"/>
      <w:pPr>
        <w:tabs>
          <w:tab w:val="num" w:pos="1440"/>
        </w:tabs>
        <w:ind w:left="1440" w:hanging="360"/>
      </w:pPr>
    </w:lvl>
    <w:lvl w:ilvl="2" w:tplc="00000822">
      <w:start w:val="1"/>
      <w:numFmt w:val="bullet"/>
      <w:lvlText w:val="-"/>
      <w:lvlJc w:val="left"/>
      <w:pPr>
        <w:tabs>
          <w:tab w:val="num" w:pos="2160"/>
        </w:tabs>
        <w:ind w:left="2160" w:hanging="360"/>
      </w:pPr>
    </w:lvl>
    <w:lvl w:ilvl="3" w:tplc="00005991">
      <w:start w:val="1"/>
      <w:numFmt w:val="bullet"/>
      <w:lvlText w:val="-"/>
      <w:lvlJc w:val="left"/>
      <w:pPr>
        <w:tabs>
          <w:tab w:val="num" w:pos="2880"/>
        </w:tabs>
        <w:ind w:left="2880" w:hanging="360"/>
      </w:pPr>
    </w:lvl>
    <w:lvl w:ilvl="4" w:tplc="0000409D">
      <w:start w:val="1"/>
      <w:numFmt w:val="bullet"/>
      <w:lvlText w:val="-"/>
      <w:lvlJc w:val="left"/>
      <w:pPr>
        <w:tabs>
          <w:tab w:val="num" w:pos="3600"/>
        </w:tabs>
        <w:ind w:left="3600" w:hanging="360"/>
      </w:p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60BF"/>
    <w:multiLevelType w:val="hybridMultilevel"/>
    <w:tmpl w:val="00005C67"/>
    <w:lvl w:ilvl="0" w:tplc="00003CD6">
      <w:start w:val="1"/>
      <w:numFmt w:val="bullet"/>
      <w:lvlText w:val="с"/>
      <w:lvlJc w:val="left"/>
      <w:pPr>
        <w:tabs>
          <w:tab w:val="num" w:pos="720"/>
        </w:tabs>
        <w:ind w:left="720" w:hanging="360"/>
      </w:pPr>
    </w:lvl>
    <w:lvl w:ilvl="1" w:tplc="00000FB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66C4"/>
    <w:multiLevelType w:val="hybridMultilevel"/>
    <w:tmpl w:val="00004230"/>
    <w:lvl w:ilvl="0" w:tplc="00007EB7">
      <w:start w:val="1"/>
      <w:numFmt w:val="bullet"/>
      <w:lvlText w:val="и"/>
      <w:lvlJc w:val="left"/>
      <w:pPr>
        <w:tabs>
          <w:tab w:val="num" w:pos="720"/>
        </w:tabs>
        <w:ind w:left="720" w:hanging="360"/>
      </w:pPr>
    </w:lvl>
    <w:lvl w:ilvl="1" w:tplc="0000603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A342A6E"/>
    <w:multiLevelType w:val="hybridMultilevel"/>
    <w:tmpl w:val="241003C2"/>
    <w:lvl w:ilvl="0" w:tplc="C242D12C">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0">
    <w:nsid w:val="193F46DE"/>
    <w:multiLevelType w:val="hybridMultilevel"/>
    <w:tmpl w:val="E1A28A98"/>
    <w:lvl w:ilvl="0" w:tplc="5F9655A2">
      <w:start w:val="2"/>
      <w:numFmt w:val="bullet"/>
      <w:lvlText w:val="-"/>
      <w:lvlJc w:val="left"/>
      <w:pPr>
        <w:ind w:left="720" w:hanging="360"/>
      </w:pPr>
      <w:rPr>
        <w:b/>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B35009F"/>
    <w:multiLevelType w:val="hybridMultilevel"/>
    <w:tmpl w:val="C8B0C476"/>
    <w:lvl w:ilvl="0" w:tplc="FFFFFFFF">
      <w:start w:val="2"/>
      <w:numFmt w:val="bullet"/>
      <w:lvlText w:val="-"/>
      <w:lvlJc w:val="left"/>
      <w:pPr>
        <w:ind w:left="1004" w:hanging="360"/>
      </w:pPr>
      <w:rPr>
        <w:rFont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1B9A23FA"/>
    <w:multiLevelType w:val="hybridMultilevel"/>
    <w:tmpl w:val="D870DA22"/>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5C35346"/>
    <w:multiLevelType w:val="hybridMultilevel"/>
    <w:tmpl w:val="2B4C624A"/>
    <w:lvl w:ilvl="0" w:tplc="FFFFFFFF">
      <w:start w:val="2"/>
      <w:numFmt w:val="bullet"/>
      <w:lvlText w:val="-"/>
      <w:lvlJc w:val="left"/>
      <w:pPr>
        <w:ind w:left="1353" w:hanging="360"/>
      </w:pPr>
      <w:rPr>
        <w:rFonts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4">
    <w:nsid w:val="35F0693E"/>
    <w:multiLevelType w:val="hybridMultilevel"/>
    <w:tmpl w:val="77BCC496"/>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1B4303"/>
    <w:multiLevelType w:val="hybridMultilevel"/>
    <w:tmpl w:val="EF2E6D3A"/>
    <w:lvl w:ilvl="0" w:tplc="FFFFFFFF">
      <w:start w:val="2"/>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D295767"/>
    <w:multiLevelType w:val="hybridMultilevel"/>
    <w:tmpl w:val="560C6844"/>
    <w:lvl w:ilvl="0" w:tplc="F83C9E88">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7">
    <w:nsid w:val="50173BE3"/>
    <w:multiLevelType w:val="multilevel"/>
    <w:tmpl w:val="D89680C8"/>
    <w:lvl w:ilvl="0">
      <w:start w:val="1"/>
      <w:numFmt w:val="decimal"/>
      <w:lvlText w:val="%1."/>
      <w:lvlJc w:val="left"/>
      <w:pPr>
        <w:ind w:left="720" w:hanging="360"/>
      </w:pPr>
      <w:rPr>
        <w:rFonts w:cs="Times New Roman" w:hint="default"/>
      </w:rPr>
    </w:lvl>
    <w:lvl w:ilvl="1">
      <w:start w:val="1"/>
      <w:numFmt w:val="decimal"/>
      <w:isLgl/>
      <w:lvlText w:val="%1.%2"/>
      <w:lvlJc w:val="left"/>
      <w:pPr>
        <w:ind w:left="1155" w:hanging="435"/>
      </w:pPr>
      <w:rPr>
        <w:rFonts w:ascii="Times New Roman" w:hAnsi="Times New Roman" w:cs="Times New Roman" w:hint="default"/>
        <w:b/>
        <w:color w:val="auto"/>
        <w:sz w:val="28"/>
        <w:szCs w:val="28"/>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520" w:hanging="1080"/>
      </w:pPr>
      <w:rPr>
        <w:rFonts w:cs="Times New Roman" w:hint="default"/>
        <w:color w:val="auto"/>
      </w:rPr>
    </w:lvl>
    <w:lvl w:ilvl="4">
      <w:start w:val="1"/>
      <w:numFmt w:val="decimal"/>
      <w:isLgl/>
      <w:lvlText w:val="%1.%2.%3.%4.%5"/>
      <w:lvlJc w:val="left"/>
      <w:pPr>
        <w:ind w:left="2880" w:hanging="1080"/>
      </w:pPr>
      <w:rPr>
        <w:rFonts w:cs="Times New Roman" w:hint="default"/>
        <w:color w:val="auto"/>
      </w:rPr>
    </w:lvl>
    <w:lvl w:ilvl="5">
      <w:start w:val="1"/>
      <w:numFmt w:val="decimal"/>
      <w:isLgl/>
      <w:lvlText w:val="%1.%2.%3.%4.%5.%6"/>
      <w:lvlJc w:val="left"/>
      <w:pPr>
        <w:ind w:left="3600" w:hanging="1440"/>
      </w:pPr>
      <w:rPr>
        <w:rFonts w:cs="Times New Roman" w:hint="default"/>
        <w:color w:val="auto"/>
      </w:rPr>
    </w:lvl>
    <w:lvl w:ilvl="6">
      <w:start w:val="1"/>
      <w:numFmt w:val="decimal"/>
      <w:isLgl/>
      <w:lvlText w:val="%1.%2.%3.%4.%5.%6.%7"/>
      <w:lvlJc w:val="left"/>
      <w:pPr>
        <w:ind w:left="3960" w:hanging="1440"/>
      </w:pPr>
      <w:rPr>
        <w:rFonts w:cs="Times New Roman" w:hint="default"/>
        <w:color w:val="auto"/>
      </w:rPr>
    </w:lvl>
    <w:lvl w:ilvl="7">
      <w:start w:val="1"/>
      <w:numFmt w:val="decimal"/>
      <w:isLgl/>
      <w:lvlText w:val="%1.%2.%3.%4.%5.%6.%7.%8"/>
      <w:lvlJc w:val="left"/>
      <w:pPr>
        <w:ind w:left="4680" w:hanging="1800"/>
      </w:pPr>
      <w:rPr>
        <w:rFonts w:cs="Times New Roman" w:hint="default"/>
        <w:color w:val="auto"/>
      </w:rPr>
    </w:lvl>
    <w:lvl w:ilvl="8">
      <w:start w:val="1"/>
      <w:numFmt w:val="decimal"/>
      <w:isLgl/>
      <w:lvlText w:val="%1.%2.%3.%4.%5.%6.%7.%8.%9"/>
      <w:lvlJc w:val="left"/>
      <w:pPr>
        <w:ind w:left="5400" w:hanging="2160"/>
      </w:pPr>
      <w:rPr>
        <w:rFonts w:cs="Times New Roman" w:hint="default"/>
        <w:color w:val="auto"/>
      </w:rPr>
    </w:lvl>
  </w:abstractNum>
  <w:abstractNum w:abstractNumId="28">
    <w:nsid w:val="524C67FB"/>
    <w:multiLevelType w:val="hybridMultilevel"/>
    <w:tmpl w:val="95185718"/>
    <w:lvl w:ilvl="0" w:tplc="847C087C">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65C4A2A"/>
    <w:multiLevelType w:val="hybridMultilevel"/>
    <w:tmpl w:val="DFAA38D2"/>
    <w:lvl w:ilvl="0" w:tplc="FFFFFFFF">
      <w:start w:val="2"/>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E7A30DA"/>
    <w:multiLevelType w:val="hybridMultilevel"/>
    <w:tmpl w:val="D21AADD6"/>
    <w:lvl w:ilvl="0" w:tplc="0419000F">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31">
    <w:nsid w:val="5F730E94"/>
    <w:multiLevelType w:val="hybridMultilevel"/>
    <w:tmpl w:val="4A10D1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89532C"/>
    <w:multiLevelType w:val="multilevel"/>
    <w:tmpl w:val="61B858B8"/>
    <w:lvl w:ilvl="0">
      <w:start w:val="4"/>
      <w:numFmt w:val="decimal"/>
      <w:lvlText w:val="%1."/>
      <w:lvlJc w:val="left"/>
      <w:pPr>
        <w:ind w:left="360" w:hanging="360"/>
      </w:pPr>
      <w:rPr>
        <w:rFonts w:cs="Times New Roman" w:hint="default"/>
      </w:rPr>
    </w:lvl>
    <w:lvl w:ilvl="1">
      <w:start w:val="2"/>
      <w:numFmt w:val="decimal"/>
      <w:isLgl/>
      <w:lvlText w:val="%1.%2."/>
      <w:lvlJc w:val="left"/>
      <w:pPr>
        <w:ind w:left="1620" w:hanging="540"/>
      </w:pPr>
      <w:rPr>
        <w:rFonts w:cs="Times New Roman" w:hint="default"/>
      </w:rPr>
    </w:lvl>
    <w:lvl w:ilvl="2">
      <w:start w:val="2"/>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33">
    <w:nsid w:val="67E519B8"/>
    <w:multiLevelType w:val="hybridMultilevel"/>
    <w:tmpl w:val="227EC0B8"/>
    <w:lvl w:ilvl="0" w:tplc="410A8B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6CB40953"/>
    <w:multiLevelType w:val="hybridMultilevel"/>
    <w:tmpl w:val="5DDE7696"/>
    <w:lvl w:ilvl="0" w:tplc="CC7A1A7A">
      <w:start w:val="1"/>
      <w:numFmt w:val="decimal"/>
      <w:lvlText w:val="%1."/>
      <w:lvlJc w:val="left"/>
      <w:pPr>
        <w:ind w:left="1494" w:hanging="360"/>
      </w:pPr>
      <w:rPr>
        <w:rFonts w:cs="Times New Roman" w:hint="default"/>
        <w:i w:val="0"/>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5">
    <w:nsid w:val="6F055717"/>
    <w:multiLevelType w:val="hybridMultilevel"/>
    <w:tmpl w:val="815C1F60"/>
    <w:lvl w:ilvl="0" w:tplc="DAFEBC7C">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6">
    <w:nsid w:val="7F56617A"/>
    <w:multiLevelType w:val="hybridMultilevel"/>
    <w:tmpl w:val="A3B01E3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7"/>
  </w:num>
  <w:num w:numId="2">
    <w:abstractNumId w:val="35"/>
  </w:num>
  <w:num w:numId="3">
    <w:abstractNumId w:val="28"/>
  </w:num>
  <w:num w:numId="4">
    <w:abstractNumId w:val="34"/>
  </w:num>
  <w:num w:numId="5">
    <w:abstractNumId w:val="26"/>
  </w:num>
  <w:num w:numId="6">
    <w:abstractNumId w:val="22"/>
  </w:num>
  <w:num w:numId="7">
    <w:abstractNumId w:val="19"/>
  </w:num>
  <w:num w:numId="8">
    <w:abstractNumId w:val="18"/>
  </w:num>
  <w:num w:numId="9">
    <w:abstractNumId w:val="16"/>
  </w:num>
  <w:num w:numId="10">
    <w:abstractNumId w:val="11"/>
  </w:num>
  <w:num w:numId="11">
    <w:abstractNumId w:val="10"/>
  </w:num>
  <w:num w:numId="12">
    <w:abstractNumId w:val="12"/>
  </w:num>
  <w:num w:numId="13">
    <w:abstractNumId w:val="14"/>
  </w:num>
  <w:num w:numId="14">
    <w:abstractNumId w:val="13"/>
  </w:num>
  <w:num w:numId="15">
    <w:abstractNumId w:val="15"/>
  </w:num>
  <w:num w:numId="16">
    <w:abstractNumId w:val="17"/>
  </w:num>
  <w:num w:numId="17">
    <w:abstractNumId w:val="31"/>
  </w:num>
  <w:num w:numId="18">
    <w:abstractNumId w:val="30"/>
  </w:num>
  <w:num w:numId="19">
    <w:abstractNumId w:val="33"/>
  </w:num>
  <w:num w:numId="20">
    <w:abstractNumId w:val="32"/>
  </w:num>
  <w:num w:numId="21">
    <w:abstractNumId w:val="25"/>
  </w:num>
  <w:num w:numId="22">
    <w:abstractNumId w:val="20"/>
  </w:num>
  <w:num w:numId="23">
    <w:abstractNumId w:val="29"/>
  </w:num>
  <w:num w:numId="24">
    <w:abstractNumId w:val="21"/>
  </w:num>
  <w:num w:numId="25">
    <w:abstractNumId w:val="24"/>
  </w:num>
  <w:num w:numId="26">
    <w:abstractNumId w:val="23"/>
  </w:num>
  <w:num w:numId="27">
    <w:abstractNumId w:val="3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551"/>
    <w:rsid w:val="00021281"/>
    <w:rsid w:val="000265E9"/>
    <w:rsid w:val="00031A13"/>
    <w:rsid w:val="00036A13"/>
    <w:rsid w:val="00040EC1"/>
    <w:rsid w:val="0006282F"/>
    <w:rsid w:val="00075B81"/>
    <w:rsid w:val="00093D56"/>
    <w:rsid w:val="000B3F24"/>
    <w:rsid w:val="000D1ED0"/>
    <w:rsid w:val="00101A2B"/>
    <w:rsid w:val="00104925"/>
    <w:rsid w:val="001226D6"/>
    <w:rsid w:val="00133456"/>
    <w:rsid w:val="00162EA1"/>
    <w:rsid w:val="00172E20"/>
    <w:rsid w:val="001924DC"/>
    <w:rsid w:val="00194A49"/>
    <w:rsid w:val="001A4D19"/>
    <w:rsid w:val="001F359D"/>
    <w:rsid w:val="00212F7F"/>
    <w:rsid w:val="00251EA2"/>
    <w:rsid w:val="00264AAB"/>
    <w:rsid w:val="00273D0B"/>
    <w:rsid w:val="00281B24"/>
    <w:rsid w:val="002D346C"/>
    <w:rsid w:val="00323370"/>
    <w:rsid w:val="00324B41"/>
    <w:rsid w:val="003334EB"/>
    <w:rsid w:val="00340CE4"/>
    <w:rsid w:val="0034325A"/>
    <w:rsid w:val="00351198"/>
    <w:rsid w:val="00364E0F"/>
    <w:rsid w:val="00382BE5"/>
    <w:rsid w:val="003845D5"/>
    <w:rsid w:val="00393454"/>
    <w:rsid w:val="003B1848"/>
    <w:rsid w:val="003D2FDA"/>
    <w:rsid w:val="003E2AD7"/>
    <w:rsid w:val="003E57C6"/>
    <w:rsid w:val="00435B63"/>
    <w:rsid w:val="00441AD8"/>
    <w:rsid w:val="004E35E2"/>
    <w:rsid w:val="004E45B5"/>
    <w:rsid w:val="004F4B4E"/>
    <w:rsid w:val="00524111"/>
    <w:rsid w:val="00526E93"/>
    <w:rsid w:val="00567E91"/>
    <w:rsid w:val="00582600"/>
    <w:rsid w:val="00591551"/>
    <w:rsid w:val="005A0AF0"/>
    <w:rsid w:val="005A49A3"/>
    <w:rsid w:val="005B76C7"/>
    <w:rsid w:val="005E10AF"/>
    <w:rsid w:val="005E4D8B"/>
    <w:rsid w:val="005F3D4D"/>
    <w:rsid w:val="0062368E"/>
    <w:rsid w:val="00623967"/>
    <w:rsid w:val="00653E75"/>
    <w:rsid w:val="006845C1"/>
    <w:rsid w:val="006A243A"/>
    <w:rsid w:val="00704419"/>
    <w:rsid w:val="00727E1B"/>
    <w:rsid w:val="00735978"/>
    <w:rsid w:val="00763B4B"/>
    <w:rsid w:val="00771074"/>
    <w:rsid w:val="00783C5C"/>
    <w:rsid w:val="00794A7A"/>
    <w:rsid w:val="007A72A9"/>
    <w:rsid w:val="007B506B"/>
    <w:rsid w:val="007C64FC"/>
    <w:rsid w:val="007F2A99"/>
    <w:rsid w:val="00803777"/>
    <w:rsid w:val="008766EF"/>
    <w:rsid w:val="00884BFD"/>
    <w:rsid w:val="0088781F"/>
    <w:rsid w:val="008948A9"/>
    <w:rsid w:val="008E353D"/>
    <w:rsid w:val="008E5DCC"/>
    <w:rsid w:val="008F0D45"/>
    <w:rsid w:val="009019DF"/>
    <w:rsid w:val="009065CE"/>
    <w:rsid w:val="00914856"/>
    <w:rsid w:val="009160FE"/>
    <w:rsid w:val="00932FA0"/>
    <w:rsid w:val="00936746"/>
    <w:rsid w:val="0094743B"/>
    <w:rsid w:val="00956916"/>
    <w:rsid w:val="00987AE4"/>
    <w:rsid w:val="009A4432"/>
    <w:rsid w:val="00A41555"/>
    <w:rsid w:val="00A638BF"/>
    <w:rsid w:val="00AC4355"/>
    <w:rsid w:val="00B31ECE"/>
    <w:rsid w:val="00B51212"/>
    <w:rsid w:val="00B51861"/>
    <w:rsid w:val="00B533E6"/>
    <w:rsid w:val="00B637DC"/>
    <w:rsid w:val="00B6752D"/>
    <w:rsid w:val="00BD42BD"/>
    <w:rsid w:val="00C211A6"/>
    <w:rsid w:val="00C50429"/>
    <w:rsid w:val="00C61A3E"/>
    <w:rsid w:val="00C62D34"/>
    <w:rsid w:val="00C80371"/>
    <w:rsid w:val="00CC3B5E"/>
    <w:rsid w:val="00CC46F7"/>
    <w:rsid w:val="00D34C18"/>
    <w:rsid w:val="00D455F5"/>
    <w:rsid w:val="00D52925"/>
    <w:rsid w:val="00E03281"/>
    <w:rsid w:val="00E04BDE"/>
    <w:rsid w:val="00E248D5"/>
    <w:rsid w:val="00E54BF1"/>
    <w:rsid w:val="00E579C7"/>
    <w:rsid w:val="00E706CD"/>
    <w:rsid w:val="00E856CB"/>
    <w:rsid w:val="00EA0786"/>
    <w:rsid w:val="00EA6540"/>
    <w:rsid w:val="00EC03DD"/>
    <w:rsid w:val="00EE382F"/>
    <w:rsid w:val="00EF001E"/>
    <w:rsid w:val="00EF5D0D"/>
    <w:rsid w:val="00F22F87"/>
    <w:rsid w:val="00F34190"/>
    <w:rsid w:val="00F5636B"/>
    <w:rsid w:val="00F73A29"/>
    <w:rsid w:val="00FB3E81"/>
    <w:rsid w:val="00FE136F"/>
    <w:rsid w:val="00FE7B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E4"/>
    <w:pPr>
      <w:spacing w:after="200" w:line="276" w:lineRule="auto"/>
    </w:pPr>
    <w:rPr>
      <w:rFonts w:eastAsia="Times New Roman"/>
    </w:rPr>
  </w:style>
  <w:style w:type="paragraph" w:styleId="Heading1">
    <w:name w:val="heading 1"/>
    <w:basedOn w:val="Normal"/>
    <w:link w:val="Heading1Char"/>
    <w:uiPriority w:val="99"/>
    <w:qFormat/>
    <w:rsid w:val="00340CE4"/>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9"/>
    <w:qFormat/>
    <w:rsid w:val="00340CE4"/>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uiPriority w:val="99"/>
    <w:qFormat/>
    <w:rsid w:val="00340CE4"/>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0CE4"/>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semiHidden/>
    <w:locked/>
    <w:rsid w:val="00340CE4"/>
    <w:rPr>
      <w:rFonts w:ascii="Cambria" w:hAnsi="Cambria" w:cs="Times New Roman"/>
      <w:b/>
      <w:bCs/>
      <w:color w:val="4F81BD"/>
      <w:sz w:val="20"/>
      <w:szCs w:val="20"/>
    </w:rPr>
  </w:style>
  <w:style w:type="character" w:customStyle="1" w:styleId="Heading4Char">
    <w:name w:val="Heading 4 Char"/>
    <w:basedOn w:val="DefaultParagraphFont"/>
    <w:link w:val="Heading4"/>
    <w:uiPriority w:val="99"/>
    <w:locked/>
    <w:rsid w:val="00340CE4"/>
    <w:rPr>
      <w:rFonts w:ascii="Calibri" w:hAnsi="Calibri" w:cs="Times New Roman"/>
      <w:b/>
      <w:bCs/>
      <w:sz w:val="28"/>
      <w:szCs w:val="28"/>
    </w:rPr>
  </w:style>
  <w:style w:type="paragraph" w:styleId="ListParagraph">
    <w:name w:val="List Paragraph"/>
    <w:basedOn w:val="Normal"/>
    <w:uiPriority w:val="99"/>
    <w:qFormat/>
    <w:rsid w:val="00340CE4"/>
    <w:pPr>
      <w:ind w:left="720"/>
      <w:contextualSpacing/>
    </w:pPr>
  </w:style>
  <w:style w:type="table" w:styleId="TableGrid">
    <w:name w:val="Table Grid"/>
    <w:basedOn w:val="TableNormal"/>
    <w:uiPriority w:val="99"/>
    <w:rsid w:val="00340CE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40CE4"/>
    <w:pPr>
      <w:spacing w:before="100" w:beforeAutospacing="1" w:after="100" w:afterAutospacing="1" w:line="240" w:lineRule="auto"/>
    </w:pPr>
    <w:rPr>
      <w:rFonts w:ascii="Times New Roman" w:hAnsi="Times New Roman"/>
      <w:sz w:val="24"/>
      <w:szCs w:val="24"/>
    </w:rPr>
  </w:style>
  <w:style w:type="paragraph" w:customStyle="1" w:styleId="21">
    <w:name w:val="Основной текст с отступом 21"/>
    <w:basedOn w:val="Normal"/>
    <w:uiPriority w:val="99"/>
    <w:rsid w:val="00340CE4"/>
    <w:pPr>
      <w:widowControl w:val="0"/>
      <w:suppressAutoHyphens/>
      <w:spacing w:after="0" w:line="264" w:lineRule="auto"/>
      <w:ind w:firstLine="1700"/>
      <w:jc w:val="both"/>
    </w:pPr>
    <w:rPr>
      <w:rFonts w:ascii="Times New Roman" w:eastAsia="Calibri" w:hAnsi="Times New Roman"/>
      <w:kern w:val="1"/>
      <w:sz w:val="24"/>
      <w:szCs w:val="24"/>
    </w:rPr>
  </w:style>
  <w:style w:type="paragraph" w:customStyle="1" w:styleId="1">
    <w:name w:val="Абзац списка1"/>
    <w:basedOn w:val="Normal"/>
    <w:uiPriority w:val="99"/>
    <w:rsid w:val="00340CE4"/>
    <w:pPr>
      <w:spacing w:after="0" w:line="240" w:lineRule="auto"/>
      <w:ind w:left="708"/>
    </w:pPr>
    <w:rPr>
      <w:rFonts w:ascii="Times New Roman" w:hAnsi="Times New Roman"/>
      <w:sz w:val="24"/>
      <w:szCs w:val="24"/>
    </w:rPr>
  </w:style>
  <w:style w:type="paragraph" w:styleId="Header">
    <w:name w:val="header"/>
    <w:basedOn w:val="Normal"/>
    <w:link w:val="HeaderChar"/>
    <w:uiPriority w:val="99"/>
    <w:rsid w:val="00340CE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40CE4"/>
    <w:rPr>
      <w:rFonts w:ascii="Calibri" w:hAnsi="Calibri" w:cs="Times New Roman"/>
      <w:lang w:eastAsia="ru-RU"/>
    </w:rPr>
  </w:style>
  <w:style w:type="paragraph" w:styleId="Footer">
    <w:name w:val="footer"/>
    <w:basedOn w:val="Normal"/>
    <w:link w:val="FooterChar"/>
    <w:uiPriority w:val="99"/>
    <w:rsid w:val="00340CE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40CE4"/>
    <w:rPr>
      <w:rFonts w:ascii="Calibri" w:hAnsi="Calibri" w:cs="Times New Roman"/>
      <w:lang w:eastAsia="ru-RU"/>
    </w:rPr>
  </w:style>
  <w:style w:type="character" w:styleId="Hyperlink">
    <w:name w:val="Hyperlink"/>
    <w:basedOn w:val="DefaultParagraphFont"/>
    <w:uiPriority w:val="99"/>
    <w:semiHidden/>
    <w:rsid w:val="00340CE4"/>
    <w:rPr>
      <w:rFonts w:cs="Times New Roman"/>
      <w:color w:val="0000FF"/>
      <w:u w:val="single"/>
    </w:rPr>
  </w:style>
  <w:style w:type="paragraph" w:customStyle="1" w:styleId="ConsPlusNormal">
    <w:name w:val="ConsPlusNormal"/>
    <w:uiPriority w:val="99"/>
    <w:rsid w:val="00340CE4"/>
    <w:pPr>
      <w:widowControl w:val="0"/>
      <w:autoSpaceDE w:val="0"/>
      <w:autoSpaceDN w:val="0"/>
      <w:adjustRightInd w:val="0"/>
    </w:pPr>
    <w:rPr>
      <w:rFonts w:ascii="Arial" w:eastAsia="Times New Roman" w:hAnsi="Arial" w:cs="Arial"/>
      <w:sz w:val="20"/>
      <w:szCs w:val="20"/>
    </w:rPr>
  </w:style>
  <w:style w:type="paragraph" w:customStyle="1" w:styleId="Default">
    <w:name w:val="Default"/>
    <w:uiPriority w:val="99"/>
    <w:rsid w:val="00340CE4"/>
    <w:pPr>
      <w:autoSpaceDE w:val="0"/>
      <w:autoSpaceDN w:val="0"/>
      <w:adjustRightInd w:val="0"/>
    </w:pPr>
    <w:rPr>
      <w:rFonts w:ascii="Times New Roman" w:eastAsia="Times New Roman" w:hAnsi="Times New Roman"/>
      <w:color w:val="000000"/>
      <w:sz w:val="24"/>
      <w:szCs w:val="24"/>
    </w:rPr>
  </w:style>
  <w:style w:type="paragraph" w:styleId="NoSpacing">
    <w:name w:val="No Spacing"/>
    <w:uiPriority w:val="99"/>
    <w:qFormat/>
    <w:rsid w:val="00340CE4"/>
    <w:rPr>
      <w:rFonts w:eastAsia="Times New Roman"/>
    </w:rPr>
  </w:style>
  <w:style w:type="paragraph" w:styleId="BalloonText">
    <w:name w:val="Balloon Text"/>
    <w:basedOn w:val="Normal"/>
    <w:link w:val="BalloonTextChar"/>
    <w:uiPriority w:val="99"/>
    <w:semiHidden/>
    <w:rsid w:val="00340CE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340CE4"/>
    <w:rPr>
      <w:rFonts w:ascii="Segoe UI" w:hAnsi="Segoe UI" w:cs="Times New Roman"/>
      <w:sz w:val="18"/>
      <w:szCs w:val="18"/>
    </w:rPr>
  </w:style>
  <w:style w:type="paragraph" w:styleId="HTMLPreformatted">
    <w:name w:val="HTML Preformatted"/>
    <w:basedOn w:val="Normal"/>
    <w:link w:val="HTMLPreformattedChar"/>
    <w:uiPriority w:val="99"/>
    <w:rsid w:val="00340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40CE4"/>
    <w:rPr>
      <w:rFonts w:ascii="Courier New" w:hAnsi="Courier New" w:cs="Courier New"/>
      <w:sz w:val="20"/>
      <w:szCs w:val="20"/>
      <w:lang w:eastAsia="ru-RU"/>
    </w:rPr>
  </w:style>
  <w:style w:type="paragraph" w:styleId="List2">
    <w:name w:val="List 2"/>
    <w:basedOn w:val="Normal"/>
    <w:uiPriority w:val="99"/>
    <w:rsid w:val="00340CE4"/>
    <w:pPr>
      <w:spacing w:after="0" w:line="240" w:lineRule="auto"/>
      <w:ind w:left="566" w:hanging="283"/>
      <w:contextualSpacing/>
    </w:pPr>
    <w:rPr>
      <w:sz w:val="24"/>
      <w:szCs w:val="24"/>
      <w:lang w:eastAsia="en-US"/>
    </w:rPr>
  </w:style>
  <w:style w:type="paragraph" w:customStyle="1" w:styleId="10">
    <w:name w:val="Стиль1"/>
    <w:basedOn w:val="Normal"/>
    <w:uiPriority w:val="99"/>
    <w:rsid w:val="00340CE4"/>
    <w:pPr>
      <w:spacing w:after="0" w:line="240" w:lineRule="auto"/>
      <w:contextualSpacing/>
      <w:jc w:val="both"/>
    </w:pPr>
    <w:rPr>
      <w:rFonts w:ascii="Times New Roman" w:eastAsia="Calibri" w:hAnsi="Times New Roman"/>
      <w:sz w:val="24"/>
    </w:rPr>
  </w:style>
  <w:style w:type="character" w:customStyle="1" w:styleId="Bodytext">
    <w:name w:val="Body text_"/>
    <w:link w:val="Bodytext1"/>
    <w:uiPriority w:val="99"/>
    <w:locked/>
    <w:rsid w:val="00340CE4"/>
    <w:rPr>
      <w:sz w:val="17"/>
      <w:shd w:val="clear" w:color="auto" w:fill="FFFFFF"/>
    </w:rPr>
  </w:style>
  <w:style w:type="paragraph" w:customStyle="1" w:styleId="Bodytext1">
    <w:name w:val="Body text1"/>
    <w:basedOn w:val="Normal"/>
    <w:link w:val="Bodytext"/>
    <w:uiPriority w:val="99"/>
    <w:rsid w:val="00340CE4"/>
    <w:pPr>
      <w:shd w:val="clear" w:color="auto" w:fill="FFFFFF"/>
      <w:spacing w:after="240" w:line="240" w:lineRule="atLeast"/>
      <w:ind w:hanging="1100"/>
      <w:jc w:val="both"/>
    </w:pPr>
    <w:rPr>
      <w:rFonts w:eastAsia="Calibri"/>
      <w:sz w:val="17"/>
      <w:szCs w:val="17"/>
    </w:rPr>
  </w:style>
  <w:style w:type="character" w:styleId="CommentReference">
    <w:name w:val="annotation reference"/>
    <w:basedOn w:val="DefaultParagraphFont"/>
    <w:uiPriority w:val="99"/>
    <w:semiHidden/>
    <w:rsid w:val="00340CE4"/>
    <w:rPr>
      <w:rFonts w:cs="Times New Roman"/>
      <w:sz w:val="16"/>
    </w:rPr>
  </w:style>
  <w:style w:type="paragraph" w:styleId="CommentText">
    <w:name w:val="annotation text"/>
    <w:basedOn w:val="Normal"/>
    <w:link w:val="CommentTextChar"/>
    <w:uiPriority w:val="99"/>
    <w:semiHidden/>
    <w:rsid w:val="00340CE4"/>
    <w:rPr>
      <w:sz w:val="20"/>
      <w:szCs w:val="20"/>
    </w:rPr>
  </w:style>
  <w:style w:type="character" w:customStyle="1" w:styleId="CommentTextChar">
    <w:name w:val="Comment Text Char"/>
    <w:basedOn w:val="DefaultParagraphFont"/>
    <w:link w:val="CommentText"/>
    <w:uiPriority w:val="99"/>
    <w:semiHidden/>
    <w:locked/>
    <w:rsid w:val="00340CE4"/>
    <w:rPr>
      <w:rFonts w:ascii="Calibri" w:hAnsi="Calibri" w:cs="Times New Roman"/>
      <w:sz w:val="20"/>
      <w:szCs w:val="20"/>
      <w:lang w:eastAsia="ru-RU"/>
    </w:rPr>
  </w:style>
  <w:style w:type="paragraph" w:styleId="CommentSubject">
    <w:name w:val="annotation subject"/>
    <w:basedOn w:val="CommentText"/>
    <w:next w:val="CommentText"/>
    <w:link w:val="CommentSubjectChar"/>
    <w:uiPriority w:val="99"/>
    <w:semiHidden/>
    <w:rsid w:val="00340CE4"/>
    <w:rPr>
      <w:b/>
      <w:bCs/>
    </w:rPr>
  </w:style>
  <w:style w:type="character" w:customStyle="1" w:styleId="CommentSubjectChar">
    <w:name w:val="Comment Subject Char"/>
    <w:basedOn w:val="CommentTextChar"/>
    <w:link w:val="CommentSubject"/>
    <w:uiPriority w:val="99"/>
    <w:semiHidden/>
    <w:locked/>
    <w:rsid w:val="00340CE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37</Pages>
  <Words>8420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Татьяна</cp:lastModifiedBy>
  <cp:revision>13</cp:revision>
  <cp:lastPrinted>2018-09-05T06:29:00Z</cp:lastPrinted>
  <dcterms:created xsi:type="dcterms:W3CDTF">2018-08-29T12:17:00Z</dcterms:created>
  <dcterms:modified xsi:type="dcterms:W3CDTF">2018-09-13T09:46:00Z</dcterms:modified>
</cp:coreProperties>
</file>