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явки на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 (практико-ориентированный)</w:t>
      </w:r>
    </w:p>
    <w:p w:rsidR="00432368" w:rsidRPr="007805EC" w:rsidRDefault="008303BB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Эпидемиология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8303BB" w:rsidP="008303BB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05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8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8813CD" w:rsidRPr="001E0AC6" w:rsidTr="00CF23C4">
        <w:tc>
          <w:tcPr>
            <w:tcW w:w="1271" w:type="dxa"/>
          </w:tcPr>
          <w:p w:rsidR="008813CD" w:rsidRPr="00002554" w:rsidRDefault="008813CD" w:rsidP="008813C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  <w:bookmarkStart w:id="0" w:name="_GoBack" w:colFirst="1" w:colLast="3"/>
          </w:p>
        </w:tc>
        <w:tc>
          <w:tcPr>
            <w:tcW w:w="1844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Анидалова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02" w:type="dxa"/>
            <w:vMerge w:val="restart"/>
            <w:vAlign w:val="center"/>
          </w:tcPr>
          <w:p w:rsidR="008813CD" w:rsidRDefault="008813CD" w:rsidP="008813CD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10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3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</w:p>
          <w:p w:rsidR="008813CD" w:rsidRPr="005C5856" w:rsidRDefault="008813CD" w:rsidP="008813CD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</w:t>
            </w:r>
            <w:r>
              <w:rPr>
                <w:rFonts w:ascii="Calibri" w:hAnsi="Calibri" w:cs="Calibri"/>
                <w:color w:val="000000"/>
              </w:rPr>
              <w:t>чебно-лабораторный корпус</w:t>
            </w:r>
          </w:p>
          <w:p w:rsidR="008813CD" w:rsidRPr="005C5856" w:rsidRDefault="008813CD" w:rsidP="008813CD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8813CD" w:rsidRPr="005C5856" w:rsidRDefault="008813CD" w:rsidP="00881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426,</w:t>
            </w:r>
            <w:r w:rsidRPr="005C5856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</w:t>
            </w:r>
            <w:r w:rsidRPr="005C5856">
              <w:rPr>
                <w:rFonts w:ascii="Calibri" w:hAnsi="Calibri" w:cs="Calibri"/>
                <w:color w:val="000000"/>
              </w:rPr>
              <w:t xml:space="preserve">осле </w:t>
            </w:r>
            <w:r>
              <w:rPr>
                <w:rFonts w:ascii="Calibri" w:hAnsi="Calibri" w:cs="Calibri"/>
                <w:color w:val="000000"/>
              </w:rPr>
              <w:t xml:space="preserve">решения задач </w:t>
            </w:r>
            <w:r w:rsidRPr="005C5856">
              <w:rPr>
                <w:rFonts w:ascii="Calibri" w:hAnsi="Calibri" w:cs="Calibri"/>
                <w:color w:val="000000"/>
              </w:rPr>
              <w:t>направля</w:t>
            </w:r>
            <w:r>
              <w:rPr>
                <w:rFonts w:ascii="Calibri" w:hAnsi="Calibri" w:cs="Calibri"/>
                <w:color w:val="000000"/>
              </w:rPr>
              <w:t>йтесь</w:t>
            </w:r>
            <w:r w:rsidRPr="005C5856">
              <w:rPr>
                <w:rFonts w:ascii="Calibri" w:hAnsi="Calibri" w:cs="Calibri"/>
                <w:color w:val="000000"/>
              </w:rPr>
              <w:t xml:space="preserve"> в Стоматологическ</w:t>
            </w:r>
            <w:r>
              <w:rPr>
                <w:rFonts w:ascii="Calibri" w:hAnsi="Calibri" w:cs="Calibri"/>
                <w:color w:val="000000"/>
              </w:rPr>
              <w:t>ую</w:t>
            </w:r>
            <w:r w:rsidRPr="005C5856">
              <w:rPr>
                <w:rFonts w:ascii="Calibri" w:hAnsi="Calibri" w:cs="Calibri"/>
                <w:color w:val="000000"/>
              </w:rPr>
              <w:t xml:space="preserve"> поликлиник</w:t>
            </w:r>
            <w:r>
              <w:rPr>
                <w:rFonts w:ascii="Calibri" w:hAnsi="Calibri" w:cs="Calibri"/>
                <w:color w:val="000000"/>
              </w:rPr>
              <w:t>у</w:t>
            </w:r>
            <w:r w:rsidRPr="005C5856">
              <w:rPr>
                <w:rFonts w:ascii="Calibri" w:hAnsi="Calibri" w:cs="Calibri"/>
                <w:color w:val="000000"/>
              </w:rPr>
              <w:t xml:space="preserve">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  <w:r>
              <w:rPr>
                <w:rFonts w:ascii="Calibri" w:hAnsi="Calibri" w:cs="Calibri"/>
                <w:color w:val="000000"/>
              </w:rPr>
              <w:t xml:space="preserve"> для</w:t>
            </w:r>
          </w:p>
          <w:p w:rsidR="008813CD" w:rsidRPr="001E0AC6" w:rsidRDefault="008813CD" w:rsidP="008813CD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 xml:space="preserve">прохождения станций </w:t>
            </w:r>
          </w:p>
          <w:p w:rsidR="008813CD" w:rsidRPr="001E0AC6" w:rsidRDefault="008813CD" w:rsidP="008813CD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8813CD" w:rsidRPr="001E0AC6" w:rsidTr="00CF23C4">
        <w:tc>
          <w:tcPr>
            <w:tcW w:w="1271" w:type="dxa"/>
          </w:tcPr>
          <w:p w:rsidR="008813CD" w:rsidRPr="00002554" w:rsidRDefault="008813CD" w:rsidP="008813C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Барыбина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402" w:type="dxa"/>
            <w:vMerge/>
            <w:vAlign w:val="center"/>
          </w:tcPr>
          <w:p w:rsidR="008813CD" w:rsidRPr="001E0AC6" w:rsidRDefault="008813CD" w:rsidP="008813CD">
            <w:pPr>
              <w:rPr>
                <w:rFonts w:asciiTheme="majorHAnsi" w:hAnsiTheme="majorHAnsi" w:cstheme="majorHAnsi"/>
              </w:rPr>
            </w:pPr>
          </w:p>
        </w:tc>
      </w:tr>
      <w:tr w:rsidR="008813CD" w:rsidRPr="001E0AC6" w:rsidTr="00CF23C4">
        <w:tc>
          <w:tcPr>
            <w:tcW w:w="1271" w:type="dxa"/>
          </w:tcPr>
          <w:p w:rsidR="008813CD" w:rsidRPr="00002554" w:rsidRDefault="008813CD" w:rsidP="008813C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Гвоздева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402" w:type="dxa"/>
            <w:vMerge/>
            <w:vAlign w:val="center"/>
          </w:tcPr>
          <w:p w:rsidR="008813CD" w:rsidRPr="001E0AC6" w:rsidRDefault="008813CD" w:rsidP="008813CD">
            <w:pPr>
              <w:rPr>
                <w:rFonts w:asciiTheme="majorHAnsi" w:hAnsiTheme="majorHAnsi" w:cstheme="majorHAnsi"/>
              </w:rPr>
            </w:pPr>
          </w:p>
        </w:tc>
      </w:tr>
      <w:tr w:rsidR="008813CD" w:rsidRPr="001E0AC6" w:rsidTr="00CF23C4">
        <w:tc>
          <w:tcPr>
            <w:tcW w:w="1271" w:type="dxa"/>
          </w:tcPr>
          <w:p w:rsidR="008813CD" w:rsidRPr="00002554" w:rsidRDefault="008813CD" w:rsidP="008813C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Гунина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Митрофановна</w:t>
            </w:r>
          </w:p>
        </w:tc>
        <w:tc>
          <w:tcPr>
            <w:tcW w:w="3402" w:type="dxa"/>
            <w:vMerge/>
            <w:vAlign w:val="center"/>
          </w:tcPr>
          <w:p w:rsidR="008813CD" w:rsidRPr="001E0AC6" w:rsidRDefault="008813CD" w:rsidP="008813CD">
            <w:pPr>
              <w:rPr>
                <w:rFonts w:asciiTheme="majorHAnsi" w:hAnsiTheme="majorHAnsi" w:cstheme="majorHAnsi"/>
              </w:rPr>
            </w:pPr>
          </w:p>
        </w:tc>
      </w:tr>
      <w:tr w:rsidR="008813CD" w:rsidRPr="001E0AC6" w:rsidTr="00CF23C4">
        <w:tc>
          <w:tcPr>
            <w:tcW w:w="1271" w:type="dxa"/>
          </w:tcPr>
          <w:p w:rsidR="008813CD" w:rsidRPr="00002554" w:rsidRDefault="008813CD" w:rsidP="008813C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Масайлова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Лариса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02" w:type="dxa"/>
            <w:vMerge/>
            <w:vAlign w:val="center"/>
          </w:tcPr>
          <w:p w:rsidR="008813CD" w:rsidRPr="001E0AC6" w:rsidRDefault="008813CD" w:rsidP="008813CD">
            <w:pPr>
              <w:rPr>
                <w:rFonts w:asciiTheme="majorHAnsi" w:hAnsiTheme="majorHAnsi" w:cstheme="majorHAnsi"/>
              </w:rPr>
            </w:pPr>
          </w:p>
        </w:tc>
      </w:tr>
      <w:tr w:rsidR="008813CD" w:rsidRPr="001E0AC6" w:rsidTr="00CF23C4">
        <w:tc>
          <w:tcPr>
            <w:tcW w:w="1271" w:type="dxa"/>
          </w:tcPr>
          <w:p w:rsidR="008813CD" w:rsidRPr="00002554" w:rsidRDefault="008813CD" w:rsidP="008813C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Плахова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3402" w:type="dxa"/>
            <w:vMerge/>
            <w:vAlign w:val="center"/>
          </w:tcPr>
          <w:p w:rsidR="008813CD" w:rsidRPr="001E0AC6" w:rsidRDefault="008813CD" w:rsidP="008813CD">
            <w:pPr>
              <w:rPr>
                <w:rFonts w:asciiTheme="majorHAnsi" w:hAnsiTheme="majorHAnsi" w:cstheme="majorHAnsi"/>
              </w:rPr>
            </w:pPr>
          </w:p>
        </w:tc>
      </w:tr>
      <w:tr w:rsidR="008813CD" w:rsidRPr="001E0AC6" w:rsidTr="00CF23C4">
        <w:tc>
          <w:tcPr>
            <w:tcW w:w="1271" w:type="dxa"/>
          </w:tcPr>
          <w:p w:rsidR="008813CD" w:rsidRPr="00002554" w:rsidRDefault="008813CD" w:rsidP="008813C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Побежимова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8813CD" w:rsidRPr="001E0AC6" w:rsidRDefault="008813CD" w:rsidP="008813CD">
            <w:pPr>
              <w:rPr>
                <w:rFonts w:asciiTheme="majorHAnsi" w:hAnsiTheme="majorHAnsi" w:cstheme="majorHAnsi"/>
              </w:rPr>
            </w:pPr>
          </w:p>
        </w:tc>
      </w:tr>
      <w:tr w:rsidR="008813CD" w:rsidRPr="001E0AC6" w:rsidTr="00CF23C4">
        <w:tc>
          <w:tcPr>
            <w:tcW w:w="1271" w:type="dxa"/>
          </w:tcPr>
          <w:p w:rsidR="008813CD" w:rsidRPr="00002554" w:rsidRDefault="008813CD" w:rsidP="008813C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Полтаракова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02" w:type="dxa"/>
            <w:vMerge/>
            <w:vAlign w:val="center"/>
          </w:tcPr>
          <w:p w:rsidR="008813CD" w:rsidRPr="001E0AC6" w:rsidRDefault="008813CD" w:rsidP="008813CD">
            <w:pPr>
              <w:rPr>
                <w:rFonts w:asciiTheme="majorHAnsi" w:hAnsiTheme="majorHAnsi" w:cstheme="majorHAnsi"/>
              </w:rPr>
            </w:pPr>
          </w:p>
        </w:tc>
      </w:tr>
      <w:tr w:rsidR="008813CD" w:rsidRPr="001E0AC6" w:rsidTr="00CF23C4">
        <w:tc>
          <w:tcPr>
            <w:tcW w:w="1271" w:type="dxa"/>
          </w:tcPr>
          <w:p w:rsidR="008813CD" w:rsidRPr="00002554" w:rsidRDefault="008813CD" w:rsidP="008813C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Пузикова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8813CD" w:rsidRPr="001E0AC6" w:rsidRDefault="008813CD" w:rsidP="008813CD">
            <w:pPr>
              <w:rPr>
                <w:rFonts w:asciiTheme="majorHAnsi" w:hAnsiTheme="majorHAnsi" w:cstheme="majorHAnsi"/>
              </w:rPr>
            </w:pPr>
          </w:p>
        </w:tc>
      </w:tr>
      <w:tr w:rsidR="008813CD" w:rsidRPr="001E0AC6" w:rsidTr="00CF23C4">
        <w:tc>
          <w:tcPr>
            <w:tcW w:w="1271" w:type="dxa"/>
          </w:tcPr>
          <w:p w:rsidR="008813CD" w:rsidRPr="00002554" w:rsidRDefault="008813CD" w:rsidP="008813CD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Стебунова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13CD" w:rsidRDefault="008813CD" w:rsidP="008813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402" w:type="dxa"/>
            <w:vMerge/>
            <w:vAlign w:val="center"/>
          </w:tcPr>
          <w:p w:rsidR="008813CD" w:rsidRPr="001E0AC6" w:rsidRDefault="008813CD" w:rsidP="008813CD">
            <w:pPr>
              <w:rPr>
                <w:rFonts w:asciiTheme="majorHAnsi" w:hAnsiTheme="majorHAnsi" w:cstheme="majorHAnsi"/>
              </w:rPr>
            </w:pPr>
          </w:p>
        </w:tc>
      </w:tr>
      <w:bookmarkEnd w:id="0"/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36C74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4926A5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80041"/>
    <w:rsid w:val="007805EC"/>
    <w:rsid w:val="00797980"/>
    <w:rsid w:val="007B5282"/>
    <w:rsid w:val="007D7343"/>
    <w:rsid w:val="0082234B"/>
    <w:rsid w:val="008303BB"/>
    <w:rsid w:val="008813CD"/>
    <w:rsid w:val="008859E7"/>
    <w:rsid w:val="008A18AD"/>
    <w:rsid w:val="00911C19"/>
    <w:rsid w:val="0091658B"/>
    <w:rsid w:val="00917E31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01FBB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49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D249F-E4A8-40A9-8F1A-7570FED1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2024-07-09T08:59:00Z</cp:lastPrinted>
  <dcterms:created xsi:type="dcterms:W3CDTF">2026-07-08T09:08:00Z</dcterms:created>
  <dcterms:modified xsi:type="dcterms:W3CDTF">2026-07-31T09:50:00Z</dcterms:modified>
</cp:coreProperties>
</file>