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Стоматология общей практики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617185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23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Асланян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Котеевна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7805EC" w:rsidRDefault="007805EC" w:rsidP="007805E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:00</w:t>
            </w:r>
          </w:p>
          <w:p w:rsidR="007805EC" w:rsidRPr="005C5856" w:rsidRDefault="00780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7805EC" w:rsidRPr="005C5856" w:rsidRDefault="00780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прохождения станций направляется в УЛК</w:t>
            </w:r>
          </w:p>
          <w:p w:rsidR="007805EC" w:rsidRPr="005C5856" w:rsidRDefault="00780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7805EC" w:rsidRPr="001E0AC6" w:rsidRDefault="007805EC" w:rsidP="007805E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  <w:r w:rsidRPr="005C5856">
              <w:rPr>
                <w:rFonts w:ascii="Calibri" w:hAnsi="Calibri" w:cs="Calibri"/>
                <w:color w:val="000000"/>
              </w:rPr>
              <w:t xml:space="preserve"> для решения задач</w:t>
            </w: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Бабаджанов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Бахтияр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Бахтин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Борисов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Глазунов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Даллакян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Ваанович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Дербенцева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Егорычев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Карабахцян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7805EC" w:rsidRPr="001E0AC6" w:rsidTr="00BD15EC">
        <w:tc>
          <w:tcPr>
            <w:tcW w:w="1271" w:type="dxa"/>
          </w:tcPr>
          <w:p w:rsidR="007805EC" w:rsidRPr="00002554" w:rsidRDefault="00780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805EC" w:rsidRPr="00BD15EC" w:rsidRDefault="00780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Князева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805EC" w:rsidRDefault="00780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402" w:type="dxa"/>
            <w:vMerge/>
            <w:vAlign w:val="center"/>
          </w:tcPr>
          <w:p w:rsidR="007805EC" w:rsidRPr="001E0AC6" w:rsidRDefault="007805EC" w:rsidP="007805EC">
            <w:pPr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Кучин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3402" w:type="dxa"/>
            <w:vMerge w:val="restart"/>
            <w:vAlign w:val="center"/>
          </w:tcPr>
          <w:p w:rsidR="00BD15EC" w:rsidRDefault="00BD15EC" w:rsidP="007805E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BD15EC" w:rsidRPr="005C5856" w:rsidRDefault="00BD1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BD15EC" w:rsidRPr="005C5856" w:rsidRDefault="00BD1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BD15EC" w:rsidRPr="005C5856" w:rsidRDefault="00BD15EC" w:rsidP="007805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BD15EC" w:rsidRPr="001E0AC6" w:rsidRDefault="00BD15EC" w:rsidP="007805E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BD15EC" w:rsidRPr="001E0AC6" w:rsidRDefault="00BD15EC" w:rsidP="007805EC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Макаревич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Мирошников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Мурова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Новоселецкая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Осокина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Петренко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Прорешная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Рыбальченко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Сарыев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Бегенч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Свиридова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Тихонова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Черемисина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proofErr w:type="spellStart"/>
            <w:r w:rsidRPr="00BD15EC">
              <w:rPr>
                <w:rFonts w:ascii="Calibri" w:hAnsi="Calibri" w:cs="Calibri"/>
              </w:rPr>
              <w:t>Шевякин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BD15EC" w:rsidRPr="001E0AC6" w:rsidTr="00BD15EC">
        <w:tc>
          <w:tcPr>
            <w:tcW w:w="1271" w:type="dxa"/>
          </w:tcPr>
          <w:p w:rsidR="00BD15EC" w:rsidRPr="00002554" w:rsidRDefault="00BD15EC" w:rsidP="007805EC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D15EC" w:rsidRPr="00BD15EC" w:rsidRDefault="00BD15EC" w:rsidP="007805EC">
            <w:pPr>
              <w:rPr>
                <w:rFonts w:ascii="Calibri" w:hAnsi="Calibri" w:cs="Calibri"/>
              </w:rPr>
            </w:pPr>
            <w:r w:rsidRPr="00BD15EC">
              <w:rPr>
                <w:rFonts w:ascii="Calibri" w:hAnsi="Calibri" w:cs="Calibri"/>
              </w:rPr>
              <w:t>Шнур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15EC" w:rsidRDefault="00BD15EC" w:rsidP="007805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BD15EC" w:rsidRPr="001E0AC6" w:rsidRDefault="00BD15EC" w:rsidP="007805EC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F2A0B-B7AF-4CF4-BB6B-70F7D603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2024-07-09T08:59:00Z</cp:lastPrinted>
  <dcterms:created xsi:type="dcterms:W3CDTF">2026-07-08T09:08:00Z</dcterms:created>
  <dcterms:modified xsi:type="dcterms:W3CDTF">2026-07-22T07:00:00Z</dcterms:modified>
</cp:coreProperties>
</file>