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BB9A1" w14:textId="14497FA1" w:rsidR="00E02BC0" w:rsidRDefault="00E02BC0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Вопросы 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для подготовки к междисциплинарному тесту по дисциплине</w:t>
      </w:r>
      <w:r w:rsidR="00C94056" w:rsidRPr="00C94056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202999">
        <w:rPr>
          <w:rFonts w:ascii="Times New Roman" w:hAnsi="Times New Roman"/>
          <w:b/>
          <w:color w:val="000000" w:themeColor="text1"/>
          <w:sz w:val="24"/>
          <w:szCs w:val="24"/>
        </w:rPr>
        <w:t>«патологическая физиология»</w:t>
      </w:r>
      <w:bookmarkStart w:id="0" w:name="_GoBack"/>
      <w:bookmarkEnd w:id="0"/>
    </w:p>
    <w:p w14:paraId="3D1BBBC5" w14:textId="77777777" w:rsidR="00C94056" w:rsidRPr="00C94056" w:rsidRDefault="00C94056" w:rsidP="00E02BC0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3D3D8F" w14:textId="77777777" w:rsidR="0015331D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Патологическая физиология как фундаментальная наука и учебная дисциплина, её </w:t>
      </w:r>
      <w:bookmarkStart w:id="1" w:name="_Hlk185317167"/>
      <w:r w:rsidRPr="00E02BC0">
        <w:rPr>
          <w:rFonts w:ascii="Times New Roman" w:hAnsi="Times New Roman"/>
          <w:color w:val="000000" w:themeColor="text1"/>
          <w:sz w:val="24"/>
          <w:szCs w:val="24"/>
        </w:rPr>
        <w:t>предмет, задачи и методы</w:t>
      </w:r>
      <w:bookmarkEnd w:id="1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Понятие о клинической патофизиологии. Основные исторические этапы развития патологической физиологии (А.М.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Филомафитский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К. Бернар, В.В. Пашутин, А.А. Богомолец).</w:t>
      </w:r>
    </w:p>
    <w:p w14:paraId="776FA2B0" w14:textId="77777777" w:rsidR="0015331D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Диалектический материализм — методологическая основа патологической физиологии. Методологические и методические принципы в патологии. Экспериментальное моделирование болезней. Морально-этические аспекты экспериментирования на животных и на людях.</w:t>
      </w:r>
    </w:p>
    <w:p w14:paraId="10C13100" w14:textId="77777777" w:rsidR="0015331D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Основные понятия общей нозологии: патологическая реакция, патологический рефлекс, патологический процесс, патологическая функция, патологическое состояние, болезнь. Принципы классификации болезней (ВОЗ). </w:t>
      </w:r>
    </w:p>
    <w:p w14:paraId="5E81989A" w14:textId="77777777" w:rsidR="0015331D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Общее учение о болезни. Понятие «болезнь», «предболезнь». Биологический, социальный, философский и медицинский аспекты происхождения болезней. Болезнь как диалектическое единство повреждения и защитно-приспособительных процессов. Периоды и исходы болезней. Рецидивы.</w:t>
      </w:r>
    </w:p>
    <w:p w14:paraId="2CC8305A" w14:textId="77777777" w:rsidR="00436292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Общая этиология. Принцип детерминизма в патологии. Критический анализ представлений общей этиологии: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монокаузализма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кондиционализма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конституционализма и детерминизма.</w:t>
      </w:r>
    </w:p>
    <w:p w14:paraId="16F3AF76" w14:textId="77777777" w:rsidR="00436292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Болезнетворное действие механических, физических, химических, биологических и психогенных факторов и их значение в патологии. Экологические аспекты общей этиологии.</w:t>
      </w:r>
    </w:p>
    <w:p w14:paraId="1D9EEF47" w14:textId="77777777" w:rsidR="004C3CAA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Болезнетворное воздействие тепловой и электрической энергии. Гипертермия, гипотермия, электрический шок. Пр</w:t>
      </w:r>
      <w:r w:rsidR="00436292" w:rsidRPr="00E02BC0">
        <w:rPr>
          <w:rFonts w:ascii="Times New Roman" w:hAnsi="Times New Roman"/>
          <w:color w:val="000000" w:themeColor="text1"/>
          <w:sz w:val="24"/>
          <w:szCs w:val="24"/>
        </w:rPr>
        <w:t>ичины, механизмы развития.</w:t>
      </w:r>
    </w:p>
    <w:p w14:paraId="754E2D1D" w14:textId="77777777" w:rsidR="00436292" w:rsidRPr="00E02BC0" w:rsidRDefault="0015331D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Ионизирующее излучение, источники и биологическая характеристика. Патогенное действие ионизирующих излучений, механизмы лучевых поражений.</w:t>
      </w:r>
    </w:p>
    <w:p w14:paraId="5325A5D3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Общий патогенез. Раздражение и повреждение как начальное звено патогенеза. Уровни повреждения. Системный подход в патологии (И.М. Сеченов, И.П. Павлов). Причинно-следственные отношения в патогенезе.</w:t>
      </w:r>
    </w:p>
    <w:p w14:paraId="665765E5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Ведущие звенья патогенеза: нейрогенные, гуморальные, метаболические,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патоиммунные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генетические механизмы заболеваний. Местные и общие реакции на повреждения, первичные и вторичные повреждения, их взаимосвязь; «порочные круги» в патогенезе.</w:t>
      </w:r>
    </w:p>
    <w:p w14:paraId="41ECDEA7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Общий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саногенез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Защитные, приспособительные, компенсаторные и восстановительные механизмы выздоровления. Особенности процессов компенсации и восстановления функций в детском возрасте. Принципы лечения болезней.</w:t>
      </w:r>
    </w:p>
    <w:p w14:paraId="37268C0D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Роль реактивности и резистентности организма в патологии. Патологическая реактивность организма. Эволюционные аспекты реактивности. Критический анализ концепции «экологического пессимизма» и др.</w:t>
      </w:r>
    </w:p>
    <w:p w14:paraId="5CD7B154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Наследственные и врождённые болезни. Фенокопии.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Изоляты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инбридинг и их роль в патологии. Наследственная предрасположенность к болезням. Критический анализ концепций современной евгеники.</w:t>
      </w:r>
    </w:p>
    <w:p w14:paraId="59BABEDA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pacing w:val="-6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Механизмы генных наследственных болезней. Мутагенные факторы. Генетический, ферментный, рецепторный и метаболический блоки как основа наследственных заболеваний. Понятие о </w:t>
      </w:r>
      <w:proofErr w:type="spellStart"/>
      <w:r w:rsidRPr="00E02BC0">
        <w:rPr>
          <w:rFonts w:ascii="Times New Roman" w:hAnsi="Times New Roman"/>
          <w:color w:val="000000" w:themeColor="text1"/>
          <w:spacing w:val="-6"/>
          <w:sz w:val="24"/>
          <w:szCs w:val="24"/>
        </w:rPr>
        <w:t>генотерапии</w:t>
      </w:r>
      <w:proofErr w:type="spellEnd"/>
      <w:r w:rsidRPr="00E02BC0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и «генной инженерии». Принципы профилактики наследственных болезней.</w:t>
      </w:r>
    </w:p>
    <w:p w14:paraId="6C389B24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Особенности реактивности в детском возрасте и их значение в патологии. Хромосомные болезни. Понятие о диатезах. Патология внутриутробного развития. Специфические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фетопатии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2A4AE23" w14:textId="77777777" w:rsidR="009C5358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Воспаление: определение понятия, общие и местные явления. Этиология и нейрогуморальные механизмы развития воспаления.</w:t>
      </w:r>
    </w:p>
    <w:p w14:paraId="12B94A83" w14:textId="77777777" w:rsidR="009C5358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Воспаление: первичная и вторичная альтерация. Медиаторы воспаления. Изменение обмена веществ в тканях при воспалении. Понятие о противовоспалительных медиаторах.</w:t>
      </w:r>
      <w:r w:rsidR="009C5358"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9C5358"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Пролиферация, механизмы развития. Стимуляторы и ингибиторы </w:t>
      </w:r>
      <w:proofErr w:type="spellStart"/>
      <w:r w:rsidR="009C5358"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репаративной</w:t>
      </w:r>
      <w:proofErr w:type="spellEnd"/>
      <w:r w:rsidR="009C5358"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стадии воспаления.</w:t>
      </w:r>
    </w:p>
    <w:p w14:paraId="696C363D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Ответ острой фазы: определение понятия. Проявления и механизмы развития. Роль ответа острой фазы в защите организма при острой инфекции и в формировании противоопухолевой резистентности.</w:t>
      </w:r>
    </w:p>
    <w:p w14:paraId="7769BA44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Расстройства кровообращения и микроциркуляции в тканях при воспалении. Изменения реологических свойств крови в очаге воспаления, белкового состава и физико-химических свойств плазмы. Экссудация и эмиграция лейкоцитов, механизмы развития, виды экссудатов.</w:t>
      </w:r>
    </w:p>
    <w:p w14:paraId="2E1BC96D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Роль реактивности в развитии воспаления. Классификация воспаления. Развитие воспаления в онтогенезе. Биологическое значение воспаления и принципы противовоспалительной терапии.</w:t>
      </w:r>
    </w:p>
    <w:p w14:paraId="7B0B24B3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Гипоксия: определение понятия, классификация. Компенсаторно-приспособительные реакции при гипоксии, их механизмы. Роль гипоксии в патогенезе различных патологических процессов и болезней.</w:t>
      </w:r>
    </w:p>
    <w:p w14:paraId="758BD984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Экзогенная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нормо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гипобарическая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формы) и эндогенная гипоксия (респираторная и циркуляторная формы). Причины и механизмы развития. Газовый состав артериальной и венозной крови при различных видах гипоксий.</w:t>
      </w:r>
    </w:p>
    <w:p w14:paraId="11248BC6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Эндогенная гипоксия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гемическая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тканевая формы). Абсолютная и относительная недостаточность биологического окисления, разобщение окисления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фосфорилирования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дефицит субстратов окисления. Причины и механизмы развития.</w:t>
      </w:r>
    </w:p>
    <w:p w14:paraId="4212F748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обмена веществ и функций органов и систем при острой и хронической гипоксии, влияние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гипокапнии. Патофизиологические основы профилактики и терапии.</w:t>
      </w:r>
    </w:p>
    <w:p w14:paraId="6CA56284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Гипероксия: её роль в патологии. Гипербарическая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оксигенация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её использование в медицине. Механизмы лечебного действия гипероксии, адаптационно-метаболическая теория (А.Н. Леонов).</w:t>
      </w:r>
    </w:p>
    <w:p w14:paraId="1FC1483C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Аллергия: определение понятия, классификация, общая характеристика. Экзо-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эндоаллергены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их виды. Патофизиологические основы методов выявления аллергии.</w:t>
      </w:r>
    </w:p>
    <w:p w14:paraId="54FCD706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Патофизиологическая характеристика аллергической реактивности в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фило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онтогенезе. Аллергия новорожденных. Источники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аллергизации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детей.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Псевдоаллергия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; отличие от истинной аллергии.</w:t>
      </w:r>
    </w:p>
    <w:p w14:paraId="02D1E7FC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Аллергия немедленного типа: природа аллергенов,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патоиммунные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патохимические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механизмы развития. Механизмы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гипосенсибилизации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при аллергии.</w:t>
      </w:r>
    </w:p>
    <w:p w14:paraId="49BD6A1D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Аллергия немедленного типа: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атопические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болезни, анафилактические реакции, лекарственная и пищевая аллергия, патофизиологические механизмы развития.</w:t>
      </w:r>
    </w:p>
    <w:p w14:paraId="029CC3E4" w14:textId="77777777" w:rsidR="00F47CB7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Аллергия замедленного типа: контактная и бактериальная аллергия. Природа аллергенов.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Патоиммунные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патохимические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патофизиологические механизмы развития. Значение аллергии для проблемы пересадки органов и тканей.</w:t>
      </w:r>
    </w:p>
    <w:p w14:paraId="5313B4C7" w14:textId="77777777" w:rsidR="00436292" w:rsidRPr="00E02BC0" w:rsidRDefault="00F47CB7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Аутоаллергия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аутоаллергены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механизмы нарушения иммунной толерантности и возникновения иммунной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аутоагрессии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Принципы выявления и терапии аутоиммунных заболеваний.</w:t>
      </w:r>
    </w:p>
    <w:p w14:paraId="360B23EB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Лихорадка: определение понятия, стадии; типы лихорадочных реакций, их общая характеристика. Особенности лихорадки в раннем детском возрасте. </w:t>
      </w:r>
    </w:p>
    <w:p w14:paraId="646DAEE2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Этиология лихорадки. Пирогенные вещества, классификация, источники образования. Механизмы действия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пирогенов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Зависимость развития лихорадки от свойств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пирогенов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реактивности организма. Отличия лихорадки от экзогенной и других видов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гипертермий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EDAFD00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Патофизиологические механизмы развития лихорадки: клеточные, рефлекторные, центральные и гуморальные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С.П.Боткин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И.П.Павлов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).</w:t>
      </w:r>
    </w:p>
    <w:p w14:paraId="1228CE3B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Изменение обмена веществ и физиологических систем при лихорадке. Биологическое значение лихорадки. Патофизиологические принципы жаропонижающей терапии и пиротерапии.</w:t>
      </w:r>
    </w:p>
    <w:p w14:paraId="427C701F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lastRenderedPageBreak/>
        <w:t>Патофизиология боли. Определение понятия, виды боли. Каузалгия; фантомные боли; таламический синдром. Этиология боли. Биологическое значение боли. Понятие о «физиологической» и «патологической» боли. Патофизиологические основы обезболивания.</w:t>
      </w:r>
    </w:p>
    <w:p w14:paraId="3AE62210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Боль как интегративная реакция организма на повреждающие воздействия. Рецепторный, проводниковый и центральный механизмы боли. Гуморальные факторы боли; роль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кининов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нейропептидов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Боль как результат повреждения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антиноцицептивной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системы.</w:t>
      </w:r>
    </w:p>
    <w:p w14:paraId="29B5A09F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Нарушение механизмов переваривания, всасывания и промежуточного обмена белков. Положительный и отрицательный азотистый баланс. Нарушения обмена аминокислот.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Гипераминоацидемия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37DFC150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Нарушение конечных этапов белкового обмена.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Гиперазотемия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: виды, причины и механизмы развития.</w:t>
      </w:r>
    </w:p>
    <w:p w14:paraId="1E07F3D4" w14:textId="77777777" w:rsidR="00436292" w:rsidRPr="00E02BC0" w:rsidRDefault="00BC7A2B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Нарушение белкового состава плазмы крови: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гипер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диспротеинемии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, пара-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протеинемия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Нарушение транспортной функции белков плазмы крови. Нарушение обмена нуклеопротеидов: подагра,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уратурия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новорождённых.</w:t>
      </w:r>
    </w:p>
    <w:p w14:paraId="3221D6B8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Нарушение механизмов переваривания, всасывания и промежуточного обмена углеводов. Наследственные ферментопатии, механизмы развития. Особенности диабетической комы у детей.</w:t>
      </w:r>
    </w:p>
    <w:p w14:paraId="57372E5A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Гипергликемические и гипогликемические состояния, их виды и механизмы. Сахарная кривая, патофизиологическое значение. Диабетич</w:t>
      </w:r>
      <w:r w:rsidR="00436292" w:rsidRPr="00E02BC0">
        <w:rPr>
          <w:rFonts w:ascii="Times New Roman" w:hAnsi="Times New Roman"/>
          <w:color w:val="000000" w:themeColor="text1"/>
          <w:sz w:val="24"/>
          <w:szCs w:val="24"/>
        </w:rPr>
        <w:t>еская и гипогликемическая кома.</w:t>
      </w:r>
    </w:p>
    <w:p w14:paraId="7AFA26E8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Панкреатическая инсулиновая недостаточность. Сахарный диабет, этиология, патогенез. Эксперимента</w:t>
      </w:r>
      <w:r w:rsidR="00436292" w:rsidRPr="00E02BC0">
        <w:rPr>
          <w:rFonts w:ascii="Times New Roman" w:hAnsi="Times New Roman"/>
          <w:color w:val="000000" w:themeColor="text1"/>
          <w:sz w:val="24"/>
          <w:szCs w:val="24"/>
        </w:rPr>
        <w:t>льные модели сахарного диабета.</w:t>
      </w:r>
    </w:p>
    <w:p w14:paraId="69B387EB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Внепанкреатическая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инсулиновая недостаточность. Механизмы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инсулинорезистентности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Нарушения обмена веществ и функций различных органов и физиологических систем при сахарном диабете.</w:t>
      </w:r>
    </w:p>
    <w:p w14:paraId="277222F5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Нарушение переваривания и всасывания жиров. Механизмы развития. Недостаточное и избыточное поступление жира в организм, последствия.</w:t>
      </w:r>
    </w:p>
    <w:p w14:paraId="60B3C9A6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Нарушение промежуточного обмена жиров: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гиперлипемии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кетоз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свободнорадикальное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окисление липидов биологических мембран,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гликосфинголипидозы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 механизмы развития.</w:t>
      </w:r>
    </w:p>
    <w:p w14:paraId="6C4BCB6E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Алиментарное ожирение, центральные и периферические механизмы. Метаболическое ожирение. Нарушение нейрогуморальных механизмов регуляции жирового обмена. Исхудание, механизмы развития.</w:t>
      </w:r>
    </w:p>
    <w:p w14:paraId="32C82AE8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Атеросклероз. Экспериментальные модели атеросклероза (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Н.Н.Аничков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С.С.Халатов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). Экзогенная и эндогенная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гиперхолестеринемия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 Роль алиментарного, нервных и эндокринных факторов в развитии атеросклероза.</w:t>
      </w:r>
    </w:p>
    <w:p w14:paraId="4422C7FE" w14:textId="77777777" w:rsidR="001F545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Комбинационная теория атеросклероза (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Н.Н.Аничков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). Значение повреждения кровеносных сосудов в механизмах развития атеросклероза.</w:t>
      </w:r>
    </w:p>
    <w:p w14:paraId="055F4095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Нарушение водно-солевого обмена. Избыточное накопление воды в организме. </w:t>
      </w:r>
      <w:proofErr w:type="spellStart"/>
      <w:r w:rsidRPr="00E02BC0">
        <w:rPr>
          <w:color w:val="000000" w:themeColor="text1"/>
          <w:szCs w:val="24"/>
        </w:rPr>
        <w:t>Гипер</w:t>
      </w:r>
      <w:proofErr w:type="spellEnd"/>
      <w:r w:rsidRPr="00E02BC0">
        <w:rPr>
          <w:color w:val="000000" w:themeColor="text1"/>
          <w:szCs w:val="24"/>
        </w:rPr>
        <w:t xml:space="preserve">-, изо- и </w:t>
      </w:r>
      <w:proofErr w:type="spellStart"/>
      <w:r w:rsidRPr="00E02BC0">
        <w:rPr>
          <w:color w:val="000000" w:themeColor="text1"/>
          <w:szCs w:val="24"/>
        </w:rPr>
        <w:t>гипоосмолярная</w:t>
      </w:r>
      <w:proofErr w:type="spellEnd"/>
      <w:r w:rsidRPr="00E02BC0">
        <w:rPr>
          <w:color w:val="000000" w:themeColor="text1"/>
          <w:szCs w:val="24"/>
        </w:rPr>
        <w:t xml:space="preserve"> </w:t>
      </w:r>
      <w:proofErr w:type="spellStart"/>
      <w:r w:rsidRPr="00E02BC0">
        <w:rPr>
          <w:color w:val="000000" w:themeColor="text1"/>
          <w:szCs w:val="24"/>
        </w:rPr>
        <w:t>гипергидратация</w:t>
      </w:r>
      <w:proofErr w:type="spellEnd"/>
      <w:r w:rsidRPr="00E02BC0">
        <w:rPr>
          <w:color w:val="000000" w:themeColor="text1"/>
          <w:szCs w:val="24"/>
        </w:rPr>
        <w:t>: причины, механизмы развития. Отёки: определение, виды, нейрогуморальные механизмы развития.</w:t>
      </w:r>
    </w:p>
    <w:p w14:paraId="323D376C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Расстройства водно-солевого обмена: патогенетические факторы отёка, значение изменений градиентов гидростатического, осмотического и </w:t>
      </w:r>
      <w:proofErr w:type="spellStart"/>
      <w:r w:rsidRPr="00E02BC0">
        <w:rPr>
          <w:color w:val="000000" w:themeColor="text1"/>
          <w:szCs w:val="24"/>
        </w:rPr>
        <w:t>онкотического</w:t>
      </w:r>
      <w:proofErr w:type="spellEnd"/>
      <w:r w:rsidRPr="00E02BC0">
        <w:rPr>
          <w:color w:val="000000" w:themeColor="text1"/>
          <w:szCs w:val="24"/>
        </w:rPr>
        <w:t xml:space="preserve"> давления в крови и тканях и нарушений сосудист</w:t>
      </w:r>
      <w:r w:rsidR="00436292" w:rsidRPr="00E02BC0">
        <w:rPr>
          <w:color w:val="000000" w:themeColor="text1"/>
          <w:szCs w:val="24"/>
        </w:rPr>
        <w:t xml:space="preserve">о-тканевых мембран и </w:t>
      </w:r>
      <w:proofErr w:type="spellStart"/>
      <w:r w:rsidR="00436292" w:rsidRPr="00E02BC0">
        <w:rPr>
          <w:color w:val="000000" w:themeColor="text1"/>
          <w:szCs w:val="24"/>
        </w:rPr>
        <w:t>лимфотока</w:t>
      </w:r>
      <w:proofErr w:type="spellEnd"/>
      <w:r w:rsidR="00436292" w:rsidRPr="00E02BC0">
        <w:rPr>
          <w:color w:val="000000" w:themeColor="text1"/>
          <w:szCs w:val="24"/>
        </w:rPr>
        <w:t>.</w:t>
      </w:r>
    </w:p>
    <w:p w14:paraId="7183F2EA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Расстройства водно-солевого обмена. Обезвоживание: </w:t>
      </w:r>
      <w:proofErr w:type="spellStart"/>
      <w:r w:rsidRPr="00E02BC0">
        <w:rPr>
          <w:color w:val="000000" w:themeColor="text1"/>
          <w:szCs w:val="24"/>
        </w:rPr>
        <w:t>гипер</w:t>
      </w:r>
      <w:proofErr w:type="spellEnd"/>
      <w:r w:rsidRPr="00E02BC0">
        <w:rPr>
          <w:color w:val="000000" w:themeColor="text1"/>
          <w:szCs w:val="24"/>
        </w:rPr>
        <w:t xml:space="preserve">-, изо- и </w:t>
      </w:r>
      <w:proofErr w:type="spellStart"/>
      <w:r w:rsidRPr="00E02BC0">
        <w:rPr>
          <w:color w:val="000000" w:themeColor="text1"/>
          <w:szCs w:val="24"/>
        </w:rPr>
        <w:t>гипоосмолярная</w:t>
      </w:r>
      <w:proofErr w:type="spellEnd"/>
      <w:r w:rsidRPr="00E02BC0">
        <w:rPr>
          <w:color w:val="000000" w:themeColor="text1"/>
          <w:szCs w:val="24"/>
        </w:rPr>
        <w:t xml:space="preserve"> дегидратация, причины, механизмы развития, принципы коррекции. Особенности на</w:t>
      </w:r>
      <w:r w:rsidR="00436292" w:rsidRPr="00E02BC0">
        <w:rPr>
          <w:color w:val="000000" w:themeColor="text1"/>
          <w:szCs w:val="24"/>
        </w:rPr>
        <w:t>рушения водного обмена у детей.</w:t>
      </w:r>
    </w:p>
    <w:p w14:paraId="6E0ADC30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>Патогенез сердечных, почечных, воспалительных, токсических, аллергических и голодных отёков. Местные и общие нарушения при отёках. Экспериментальные модели отёков. Принципы терапии отёков.</w:t>
      </w:r>
    </w:p>
    <w:p w14:paraId="31AE0DE8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Патофизиология кислотно-основного состояния. Основные показатели и формы нарушений КОС. </w:t>
      </w:r>
    </w:p>
    <w:p w14:paraId="7D58497B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Компенсаторные реакции буферных систем и внутренних органов при нарушениях кислотно-основного состояния. </w:t>
      </w:r>
    </w:p>
    <w:p w14:paraId="3F07E979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lastRenderedPageBreak/>
        <w:t xml:space="preserve">Ацидозы: механизмы развития, показатели, принципы лечения. </w:t>
      </w:r>
    </w:p>
    <w:p w14:paraId="2D948F1D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Алкалозы: механизмы развития, показатели, принципы лечения. </w:t>
      </w:r>
    </w:p>
    <w:p w14:paraId="3743224E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>Нарушения электролитного обмена. Основные причины и механизмы типовых нарушений электролитного гомеостаза (натрия, калия, кальция, магния, микроэлементов).</w:t>
      </w:r>
    </w:p>
    <w:p w14:paraId="2587CADA" w14:textId="77777777" w:rsidR="0043629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Биоритмы и их роль в формировании патологической реактивности. </w:t>
      </w:r>
      <w:proofErr w:type="spellStart"/>
      <w:r w:rsidRPr="00E02BC0">
        <w:rPr>
          <w:color w:val="000000" w:themeColor="text1"/>
          <w:szCs w:val="24"/>
        </w:rPr>
        <w:t>Хронопатология</w:t>
      </w:r>
      <w:proofErr w:type="spellEnd"/>
      <w:r w:rsidRPr="00E02BC0">
        <w:rPr>
          <w:color w:val="000000" w:themeColor="text1"/>
          <w:szCs w:val="24"/>
        </w:rPr>
        <w:t>.</w:t>
      </w:r>
    </w:p>
    <w:p w14:paraId="657DCFBB" w14:textId="77777777" w:rsidR="001F5452" w:rsidRPr="00E02BC0" w:rsidRDefault="001F5452" w:rsidP="00E02BC0">
      <w:pPr>
        <w:pStyle w:val="a6"/>
        <w:numPr>
          <w:ilvl w:val="0"/>
          <w:numId w:val="15"/>
        </w:numPr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 xml:space="preserve">Понятие о </w:t>
      </w:r>
      <w:proofErr w:type="spellStart"/>
      <w:r w:rsidRPr="00E02BC0">
        <w:rPr>
          <w:color w:val="000000" w:themeColor="text1"/>
          <w:szCs w:val="24"/>
        </w:rPr>
        <w:t>гериартрии</w:t>
      </w:r>
      <w:proofErr w:type="spellEnd"/>
      <w:r w:rsidRPr="00E02BC0">
        <w:rPr>
          <w:color w:val="000000" w:themeColor="text1"/>
          <w:szCs w:val="24"/>
        </w:rPr>
        <w:t xml:space="preserve"> и геронтологии. Старение организма. Теории старения. Биологические, медицинские и социальные аспекты старения и долголетия.</w:t>
      </w:r>
    </w:p>
    <w:p w14:paraId="26971E2A" w14:textId="77777777" w:rsidR="001F545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Общая патофизиология клетки. Понятие «повреждение» и «самоповреждение» клеток. Общие механизмы и проявления повреждения клетки. Роль свободных радикалов в развитии патологических процессов. Нарушения генетического аппарата.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Апоптоз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его значение в норме и патологии.</w:t>
      </w:r>
    </w:p>
    <w:p w14:paraId="0E6CF3F3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Клеточные дистрофии, некробиоз, некроз,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аутолиз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Механизмы защиты и адаптации</w:t>
      </w:r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клеток при повреждении. Пути повышения устойчивости клеток к действию патогенных факторов и стимуляции восстановительных процессов в повреждённых клетках.</w:t>
      </w:r>
    </w:p>
    <w:p w14:paraId="04D757B8" w14:textId="77777777" w:rsidR="0043629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Нарушения микроциркуляции, причины и механизмы развития. «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Слайдж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» — феномен.</w:t>
      </w:r>
      <w:r w:rsidR="00436292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Капиллярный (истинный) стаз. Капиллярно-трофическая недостаточность.</w:t>
      </w:r>
    </w:p>
    <w:p w14:paraId="544CE849" w14:textId="77777777" w:rsidR="00C10F31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Типовые нарушения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лимфодинамики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: механическая, динамическая и функциональная</w:t>
      </w:r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резорбционная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недостаточность лимфатических сосудов.</w:t>
      </w:r>
    </w:p>
    <w:p w14:paraId="25782C6F" w14:textId="77777777" w:rsidR="00C10F31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Местные нарушения кровообращения: артериальная</w:t>
      </w:r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венозная гиперемия; определе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ние, виды, причины и механизмы развития. Изменения в тканях при гиперемии.</w:t>
      </w:r>
    </w:p>
    <w:p w14:paraId="0E4D7817" w14:textId="77777777" w:rsidR="00C10F31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Местные нарушения кровообращения: ишемия, стаз; </w:t>
      </w:r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>определение, виды, причины и ме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ханизмы развития. Ишемический токсикоз. Компенсаторные процессы.</w:t>
      </w:r>
    </w:p>
    <w:p w14:paraId="4D04D50F" w14:textId="77777777" w:rsidR="001F5452" w:rsidRPr="00E02BC0" w:rsidRDefault="001F5452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Тромбоз как причина местных нарушений кровотока</w:t>
      </w:r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Стадии и механизмы </w:t>
      </w:r>
      <w:proofErr w:type="spellStart"/>
      <w:r w:rsidR="00E858EF" w:rsidRPr="00E02BC0">
        <w:rPr>
          <w:rFonts w:ascii="Times New Roman" w:hAnsi="Times New Roman"/>
          <w:color w:val="000000" w:themeColor="text1"/>
          <w:sz w:val="24"/>
          <w:szCs w:val="24"/>
        </w:rPr>
        <w:t>тромбообра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зования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Пути профилактики и терапии.</w:t>
      </w:r>
    </w:p>
    <w:p w14:paraId="4D6E7DF6" w14:textId="77777777" w:rsidR="00E858EF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Патофизиология алкоголизма, наркоманий. Характеристика понятий, этиология, патогенез, проявления, последствия.</w:t>
      </w:r>
    </w:p>
    <w:p w14:paraId="22E31438" w14:textId="77777777" w:rsidR="00E858EF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Иммунодефицитные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состояния. Первичные (наследственные) и вторичные (приобретённые) иммунодефициты. Недостаточность Т- и B-системы иммунитета и систем неспецифической резистентности. Синдром приобретённого иммунодефицита (СПИД). Причины, механизмы развития; принципы профилактики и лечения.</w:t>
      </w:r>
    </w:p>
    <w:p w14:paraId="7C8B779D" w14:textId="77777777" w:rsidR="00E858EF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авитаминозы. Проявления важнейших форм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 и гипервитаминозов. Понятие об антивитаминах.</w:t>
      </w:r>
    </w:p>
    <w:p w14:paraId="0D78C8FC" w14:textId="77777777" w:rsidR="00E858EF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Особенности этиологии и патогенеза рахита и гипервитаминоза D у детей. D-резистентные формы рахита. Принципы профилактики и терапии рахита.</w:t>
      </w:r>
    </w:p>
    <w:p w14:paraId="6DC32444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Голодание. Виды голодания. Изменения обмена веществ и функций органов и систем в разные периоды голодания. Особенности голодания у детей раннего возраста. Понятие о лечебном голодании.</w:t>
      </w:r>
    </w:p>
    <w:p w14:paraId="725331CC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Стресс; понятие о стрессе как неспецифической реакц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>ии на повреждение; стадии, меха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низмы и основные проявления. Стресс и «общий адаптационный синдром». Понятие о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«болезнях адаптации».</w:t>
      </w:r>
    </w:p>
    <w:p w14:paraId="7CAA4AEE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Коллапс. Характеристика понятия; виды, причины, механизмы развития. Проявления,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последствия. Принципы терапии.</w:t>
      </w:r>
    </w:p>
    <w:p w14:paraId="2C0974F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Шок: характеристика понятия, виды. Понятие о синдроме длительного раздавливания.</w:t>
      </w:r>
    </w:p>
    <w:p w14:paraId="01D9D060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Общий патогенез. Сходство и различие шока и коллапса. Патофизиологические основы профилактики и терапии шока.</w:t>
      </w:r>
    </w:p>
    <w:p w14:paraId="1C1BAAC6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Кома: виды, причины и механизмы развития. Нарушения функций организма в коматозных состояниях. Принципы терапии.</w:t>
      </w:r>
    </w:p>
    <w:p w14:paraId="6C7334B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Общая характеристика основных видов нарушений тканевого роста.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гипербиотические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процессы. Гипотрофия и атрофия, кахексия, гипертрофия и гиперплазия, патологическая регенерация.</w:t>
      </w:r>
    </w:p>
    <w:p w14:paraId="1ABB1A1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Взаимодействие опухоли и организма.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Антибластомная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резистентность организма. Метастазирование, рецидивы. Опухолевая кахексия. Особенности опухолевого роста в детском возрасте. Патофизиологические основы профилактики и терапии опухолевого роста.</w:t>
      </w:r>
    </w:p>
    <w:p w14:paraId="16E4BFB2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Общая этиология и патогенез расстройств внешнего дыхания. Патологические формы дыхания: одышка, дыхательные аритмии, периодическое дыхание, терминальное дыхание, апноэ.</w:t>
      </w:r>
    </w:p>
    <w:p w14:paraId="609AD33F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Дыхательная недостаточность: определение, показатели дыхательной недостаточности. Нарушение биомеханики. Патофизиологические принципы профилактики и лечения 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>дыхательной недостаточности.</w:t>
      </w:r>
    </w:p>
    <w:p w14:paraId="2EA711F2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Альвеолярная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гиповентиляция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обструктивный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рестриктивный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типы, их причины и механизмы развития.</w:t>
      </w:r>
    </w:p>
    <w:p w14:paraId="5A6846A1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</w:t>
      </w:r>
      <w:proofErr w:type="spellStart"/>
      <w:proofErr w:type="gram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альвеоло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-капиллярной</w:t>
      </w:r>
      <w:proofErr w:type="gram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диффузии. Причины, механизмы развития. Острый респираторный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дистресс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-синдром.</w:t>
      </w:r>
    </w:p>
    <w:p w14:paraId="6D6A86E5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Нарушения лёгочного капиллярного кровотока. Лёгочная гипертензия: пре- и посткапиллярные формы.</w:t>
      </w:r>
    </w:p>
    <w:p w14:paraId="2AC5FB6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Синдром дыхательных расстройств у новорожденных: асфиксия внутриутробная и новорождённых, болезни гиалиновых мембран: эмфизема лёгких и пневмоторакс у детей.</w:t>
      </w:r>
    </w:p>
    <w:p w14:paraId="084B3E39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метаболических функций лёгких. Нарушение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сурфактантной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системы.</w:t>
      </w:r>
    </w:p>
    <w:p w14:paraId="499EB7F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Сердечная недостаточность, общие механизмы: недостаточность выработки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энергии, нарушение электромеханических сопряжений в миокарде. Общие и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>гемодинамические проявления сердечной недостаточности. Принципы терапии.</w:t>
      </w:r>
    </w:p>
    <w:p w14:paraId="690485D3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Сердечная недостаточность,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миокардиальная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форма. Абсолютная и относительная коронарная недостаточность.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Коронарогенные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механизмы ишемической болезни сердца. Стенокардия.</w:t>
      </w:r>
    </w:p>
    <w:p w14:paraId="6D8EDC9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Некоронарогенные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(метаболические) механизмы ишемической болезни сердца: инфаркт миокарда, осложнения и исходы.</w:t>
      </w:r>
    </w:p>
    <w:p w14:paraId="1CB1B77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Перегрузочная форма сердечной недостаточности: перегрузки объёмом и давлением крови, пороки сердца. Физиологическая и патологическая гипертрофия миокарда, механизмы декомпенсации.</w:t>
      </w:r>
    </w:p>
    <w:p w14:paraId="68D840FF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Нарушения функции сердца при патологии перикарда. Острая тампонада сердца.</w:t>
      </w:r>
    </w:p>
    <w:p w14:paraId="4B425EA3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Сердечная недостаточность при аритмиях. Сердечные аритмии: их виды, причины, механизмы и электрокардиографические проявления. Функциональные аритмии у детей, их этиология, патогенез и значение.</w:t>
      </w:r>
    </w:p>
    <w:p w14:paraId="4C35718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Фибрилляция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дефибрилляция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сердца. Причины и механизмы развития. Понятие об искусственных водителях ритма.</w:t>
      </w:r>
    </w:p>
    <w:p w14:paraId="3951FC00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Первичная артериальная гипертензия (гипертоническая болезнь): нейрогенные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центрогенные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рефлексогенные) механизмы развития артериальной гипертензии.</w:t>
      </w:r>
    </w:p>
    <w:p w14:paraId="193D544F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Депрессорные механизмы артериальной гипертензии. Осложнения и последствия артериальных гипертензий.</w:t>
      </w:r>
    </w:p>
    <w:p w14:paraId="60D8190A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Вторичные (симптоматические) артериальные гипертензии, эндокринные и «почечные» артериальные гипертензии, виды, причины и механизмы развития. Связь артериальных гипертензий и атеросклероза.</w:t>
      </w:r>
    </w:p>
    <w:p w14:paraId="5D457344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Артериальные гипотензии, острые и хронические. Гипотоническая болезнь. Причины, механизмы, проявления и последствия гипотензивных состояний.</w:t>
      </w:r>
    </w:p>
    <w:p w14:paraId="4C63E15A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Терминальные состояния: определение, стадии и типы угасания жизненных функций.</w:t>
      </w:r>
    </w:p>
    <w:p w14:paraId="2EC917E2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Патофизиологические механизмы терминальных состояний. Значение в механизмах умирания гипоксии, метаболических расстройств, аутоинтоксикации и аутоинфекции.</w:t>
      </w:r>
    </w:p>
    <w:p w14:paraId="73A5F8F0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Патофизиологические механизмы реанимации. Основные принципы восстановления жизненных функций (Ф.А. Андреев, Г.А.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Ионкин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В.А.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Неговский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). Метод искусственного кровообращения (С.С. 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Брюхоненко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). Социально-</w:t>
      </w:r>
      <w:proofErr w:type="spellStart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>деонтологические</w:t>
      </w:r>
      <w:proofErr w:type="spellEnd"/>
      <w:r w:rsidRPr="00E02BC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аспекты реанимации.</w:t>
      </w:r>
    </w:p>
    <w:p w14:paraId="414C0619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Расстройства аппетита: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гипорексия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гиперрексия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анорексия,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парарексия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булимия, полифагия, расстройства вкусовых ощущений. Особенности нарушения пищеварения у детей (аппетита, поносов; недостаточность и избыточность белкового питания). </w:t>
      </w:r>
    </w:p>
    <w:p w14:paraId="1C92D11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Расстройство жевания, глотания, слюноотделения. Нарушение функций пищевода.</w:t>
      </w:r>
    </w:p>
    <w:p w14:paraId="476D0BD1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Расстройства пищеварения в желудке.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Типы патологической секреции. Отрыжка, изжога, тошнота, рвота, механизмы развития.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Хеликобактериоз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, значение в развитии гастритов и язвенной болезни.</w:t>
      </w:r>
    </w:p>
    <w:p w14:paraId="3D6B394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Расстройства функций тонкого и толстого кишечника. Поносы, запоры, кишечная непроходимость. Кишечная аутоинтоксикация,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дисбактериозы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колиты. Характеристика синдрома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мальабсорбции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. Этиология и патогенез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целиакии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</w:p>
    <w:p w14:paraId="558219C9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Язвенная болезнь желудка и 12-перстной кишки. Этиология и патогенез. Последствия удаления различных отделов желудочно-кишечного тракта. Демпинг-синдром, проявления, этиология, патогенез.</w:t>
      </w:r>
    </w:p>
    <w:p w14:paraId="7B24138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Общая этиология и патогенез заболеваний печени: гепатиты, циррозы печени, принципы функциональных проб при исследовании печени. Желчнокаменная болезнь, этиология и патогенез.</w:t>
      </w:r>
    </w:p>
    <w:p w14:paraId="320EF8C4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Недостаточность функций печени. Нарушение метаболической, регуляторной, барьерной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дезинтоксикационной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функций. Печёночная кома. </w:t>
      </w:r>
    </w:p>
    <w:p w14:paraId="036A4A4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Надпеченочные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(гемолитические) желтухи, причины, механизмы и проявления. Желтухи новорождённых Синдром портальной гипертензии, механизмы развития.</w:t>
      </w:r>
    </w:p>
    <w:p w14:paraId="1FB1304F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Печёночные (</w:t>
      </w:r>
      <w:proofErr w:type="gram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гепато-целлюлярные</w:t>
      </w:r>
      <w:proofErr w:type="gram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) желтухи, причины, механизмы и проявления.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Энзимопатические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желтухи.</w:t>
      </w:r>
    </w:p>
    <w:p w14:paraId="6B971359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Подпечёночные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(механические) желтухи, причины, механизмы и проявления. Синдромы холемии и ахолии, механизмы развития.</w:t>
      </w:r>
    </w:p>
    <w:p w14:paraId="1DCE3692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Общая этиология и патогенез расстройств функций почек. Почечная недостаточность, определение понятия, классификация. Принципы функционального исследования почек, понятие о клиренс-тестах. </w:t>
      </w:r>
      <w:proofErr w:type="gram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Почечно-каменная</w:t>
      </w:r>
      <w:proofErr w:type="gram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болезнь, этиология и патогенез.</w:t>
      </w:r>
    </w:p>
    <w:p w14:paraId="0B102E79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Острое повреждение почек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преренального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происхождения, причины и механизмы нарушения клубочковой фильтрации, проявления.</w:t>
      </w:r>
    </w:p>
    <w:p w14:paraId="06D38A9D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Острое повреждение почек ренального происхождения: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гломерулярная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тубулярная формы, причины, механизмы и проявления. Нарушение процессов клубочковой фильтрации, проксимальной и дистальной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канальцевой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реабсорбции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секреции.</w:t>
      </w:r>
    </w:p>
    <w:p w14:paraId="7C79546A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Диффузный гломерулонефрит, этиология, патогенез и проявления. Нефротический синдром, почечные энзимопатии, проявления наследственных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тубулопатий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5A86D3A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Острое повреждение почек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постренального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происхождения, причины, механизмы и проявления. Расстройства нейрогуморальной регуляции мочеобразования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мочевыведения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9733A8A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Хроническая болезнь почек: этиология и патофизиологические механизмы развития. Уремия, причины, механизмы и проявления.</w:t>
      </w:r>
    </w:p>
    <w:p w14:paraId="14998C43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Причины и механизмы развития почечных отёков (нефритических, нефротических). </w:t>
      </w:r>
      <w:bookmarkStart w:id="2" w:name="_Hlk193114376"/>
      <w:r w:rsidRPr="00E02BC0">
        <w:rPr>
          <w:rFonts w:ascii="Times New Roman" w:hAnsi="Times New Roman"/>
          <w:color w:val="000000" w:themeColor="text1"/>
          <w:sz w:val="24"/>
          <w:szCs w:val="24"/>
        </w:rPr>
        <w:t>Особенности развития почечной недостаточности у детей.</w:t>
      </w:r>
      <w:bookmarkEnd w:id="2"/>
    </w:p>
    <w:p w14:paraId="61A6AECB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Изменения диуреза и состава мочи: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олигурия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анурия, полиурия,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гиперстенурия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изостенурия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Патологические составные части мочи ренального и</w:t>
      </w:r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>экстраренального</w:t>
      </w:r>
      <w:proofErr w:type="spellEnd"/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происхождения.</w:t>
      </w:r>
    </w:p>
    <w:p w14:paraId="528C9463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Общая этиология и общий патогенез расстройств функций нервной системы. Идеи нервизма в патологии (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С.П.Боткин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И.П.Павлов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).</w:t>
      </w:r>
    </w:p>
    <w:p w14:paraId="7625705B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lastRenderedPageBreak/>
        <w:t xml:space="preserve">Патофизиология нейрона. Расстройства мембранных процессов. Дефицит торможения, патологическая гиперреактивность, патологическая система, детерминанта,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деафферентация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нервных структур; спинальный шок; генераторы патологически усиленного торможения.</w:t>
      </w:r>
    </w:p>
    <w:p w14:paraId="15543D76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Нейрогенные нарушения трофики. Нейродистрофический процесс (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А.Д.Сперанский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).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Денервационные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и трофические расстройства. Метаболические, функциональные и структурные проявления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нейродистрофий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p w14:paraId="5BC688A5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Нейрогенные расстройства движений: периферический и центральный парезы и параличи, миастения, судорожные состояния, механизмы развития. Нейрогенные расстройства чувствительности: анестезия,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гипостезия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гиперстезия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парастезия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, механизмы развития.</w:t>
      </w:r>
    </w:p>
    <w:p w14:paraId="6A75054B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Нарушение функций вегетативной нервной системы. Повреждения гипоталамуса, симпатической и парасимпатической нервной системы, причины, механизмы и проявления. Понятие о вегетативных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дистониях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.</w:t>
      </w:r>
    </w:p>
    <w:p w14:paraId="265908E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Нарушения высшей нервной деятельности: неврозы, определение понятия, основные проявления. Неврозы у человека. Экспериментальные неврозы (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И.П.Павлов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). Неврозы как состояния предболезни.</w:t>
      </w:r>
    </w:p>
    <w:p w14:paraId="40B76D05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Биологические аспекты неврозов: 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патонейрофизиологические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механизмы</w:t>
      </w:r>
      <w:r w:rsidR="00C10F31"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(</w:t>
      </w:r>
      <w:proofErr w:type="spell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И.П.Павлов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). Значение эндокринных расстройств, инфекций, интоксикаций.</w:t>
      </w:r>
      <w:r w:rsidR="00C10F31"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Особен</w:t>
      </w:r>
      <w:r w:rsidR="00C10F31"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ности развития неврозов у детей.</w:t>
      </w:r>
    </w:p>
    <w:p w14:paraId="57DE3042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Социальные аспекты неврозов: патопсихологические механизмы развития неврозов; роль в развитии неврозов </w:t>
      </w:r>
      <w:proofErr w:type="spellStart"/>
      <w:proofErr w:type="gramStart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психо</w:t>
      </w:r>
      <w:proofErr w:type="spell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-эмоционального</w:t>
      </w:r>
      <w:proofErr w:type="gramEnd"/>
      <w:r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 xml:space="preserve"> стресса, информационных перегрузок, нару</w:t>
      </w:r>
      <w:bookmarkStart w:id="3" w:name="_Hlk192837143"/>
      <w:r w:rsidR="00C10F31" w:rsidRPr="00E02BC0"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  <w:t>шений нормальных биоритмов и др.</w:t>
      </w:r>
    </w:p>
    <w:p w14:paraId="01EE2CD8" w14:textId="77777777" w:rsidR="00C10F31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Изменение общего объёма крови: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гиперволемии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; их виды, причины и механизмы, значение для организма. Изменение физико-химических свойств крови: осмотического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онкотического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давления, вязкости, СОЭ</w:t>
      </w:r>
      <w:bookmarkEnd w:id="3"/>
      <w:r w:rsidR="00C10F31"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93B1E48" w14:textId="77777777" w:rsidR="004E7AB0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Острая кровопотеря, причины и механизмы развития, защитно-приспособительные реакции организма.</w:t>
      </w:r>
    </w:p>
    <w:p w14:paraId="5C057265" w14:textId="77777777" w:rsidR="004E7AB0" w:rsidRPr="00E02BC0" w:rsidRDefault="00E858EF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Расстройства физиологических функций при кровопотере и в постгеморрагических состояниях. Принципы терапии кровопотерь.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Постгемотрансфузионные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осложнения, механизмы и профилактика.</w:t>
      </w:r>
    </w:p>
    <w:p w14:paraId="58026D0C" w14:textId="77777777" w:rsidR="004E7AB0" w:rsidRPr="00E02BC0" w:rsidRDefault="00E65AD4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Расстройства системы гемостаза: механизмы нарушения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тромбоцитарно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-сосудистого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коагуляционного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гемостаза. Роль факторов свёртывающей,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противосвёртывающей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фибринолитической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системы в развитии расстройств системы гемостаза.</w:t>
      </w:r>
    </w:p>
    <w:p w14:paraId="701E55D3" w14:textId="77777777" w:rsidR="004E7AB0" w:rsidRPr="00E02BC0" w:rsidRDefault="00E65AD4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Гиперкоагуляционно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-тромботические состояния. Нарушения системы тромбоцитов: тромбоцитозы, тромбозы, тромбоэмболии. </w:t>
      </w:r>
    </w:p>
    <w:p w14:paraId="56CF7224" w14:textId="77777777" w:rsidR="004E7AB0" w:rsidRPr="00E02BC0" w:rsidRDefault="00E65AD4" w:rsidP="00E02BC0">
      <w:pPr>
        <w:pStyle w:val="a3"/>
        <w:numPr>
          <w:ilvl w:val="0"/>
          <w:numId w:val="15"/>
        </w:numPr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Гипокоагуляционно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-геморрагические состояния. Виды. Роль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тромбоцитопений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тромбоцитопатий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дефицит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прокоагулянтов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в механизмах их развития.</w:t>
      </w:r>
    </w:p>
    <w:p w14:paraId="6F5ABDE5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Cs/>
          <w:color w:val="000000" w:themeColor="text1"/>
          <w:sz w:val="24"/>
          <w:szCs w:val="24"/>
          <w:lang w:eastAsia="ru-RU"/>
        </w:rPr>
      </w:pPr>
      <w:proofErr w:type="spellStart"/>
      <w:proofErr w:type="gram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Тромбо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-геморрагические</w:t>
      </w:r>
      <w:proofErr w:type="gram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состояния. Синдром диссеминированного внутрисосудистого свёртывания крови;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коагулопатии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потребления. Этиология, патогенез, стадии; принципы лечения.</w:t>
      </w:r>
    </w:p>
    <w:p w14:paraId="0733ECD6" w14:textId="77777777" w:rsidR="00E65AD4" w:rsidRPr="00E02BC0" w:rsidRDefault="00E65AD4" w:rsidP="00E02BC0">
      <w:pPr>
        <w:pStyle w:val="a6"/>
        <w:numPr>
          <w:ilvl w:val="0"/>
          <w:numId w:val="15"/>
        </w:numPr>
        <w:tabs>
          <w:tab w:val="left" w:pos="567"/>
        </w:tabs>
        <w:ind w:left="-142"/>
        <w:rPr>
          <w:color w:val="000000" w:themeColor="text1"/>
          <w:szCs w:val="24"/>
        </w:rPr>
      </w:pPr>
      <w:r w:rsidRPr="00E02BC0">
        <w:rPr>
          <w:color w:val="000000" w:themeColor="text1"/>
          <w:szCs w:val="24"/>
        </w:rPr>
        <w:t>Нарушения системы эритроцитов: анемии, определение понятия, классификация, количественные и качественные изменения эритроцитов.</w:t>
      </w:r>
    </w:p>
    <w:p w14:paraId="6E117DC5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Острые и хронические постгеморрагические анемии: причины и механизмы развития, нарушения и компенсаторно-приспособительные процессы в организме. Характеристика гемограммы.</w:t>
      </w:r>
    </w:p>
    <w:p w14:paraId="3012D8F7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Анемии в результате нарушения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эритропоэза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(при недостатке витамина B</w:t>
      </w:r>
      <w:r w:rsidRPr="00E02BC0">
        <w:rPr>
          <w:rFonts w:ascii="Times New Roman" w:hAnsi="Times New Roman"/>
          <w:color w:val="000000" w:themeColor="text1"/>
          <w:sz w:val="24"/>
          <w:szCs w:val="24"/>
          <w:vertAlign w:val="subscript"/>
        </w:rPr>
        <w:t>12</w:t>
      </w: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фолиевой кислоты, железа,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эритропоэтина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образования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гема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).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апластические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анемии. Характеристика гемограммы.</w:t>
      </w:r>
    </w:p>
    <w:p w14:paraId="5E1A52DF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Анемии вследствие усиленного гемолиза. Гемолитические анемии (наследственные и приобретённые). Гемолитическая болезнь новорожденных, анемия недоношенных.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Эритроэнзимопатии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Эритроцитопатии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Гемоглобинопатии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Характеристика гемограммы.</w:t>
      </w:r>
    </w:p>
    <w:p w14:paraId="32EA185E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системы эритроцитов: полицитемии первичные (эритремии) и вторичные (абсолютные и относительные эритроцитозы), нарушения и компенсаторно-приспособительные процессы в организме. Понятие об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эритропениях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9B5A271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системы лейкоцитов: лейкоцитозы, виды; причины и механизмы развития; изменения лейкоцитарной формулы.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Лейкемоидные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реакции.</w:t>
      </w:r>
    </w:p>
    <w:p w14:paraId="2825B027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Нарушения системы лейкоцитов: лейкопении, виды,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агранулоцитоз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алейкия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; причины и механизмы развития; изменения лейкоцитарной формулы.</w:t>
      </w:r>
    </w:p>
    <w:p w14:paraId="48E39F9C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Гемобластозы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. Лейкозы, лейкемии: определение, общая характеристика, классификация. Особенности лейкозов у детей</w:t>
      </w:r>
    </w:p>
    <w:p w14:paraId="5F6EFC89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Этиология лейкозов: роль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онковирусов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химических и физических канцерогенов. Основные нарушения в организме при лейкозах. Принципы диагностики и терапии лейкозов.</w:t>
      </w:r>
    </w:p>
    <w:p w14:paraId="3FDAFDF1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Механизмы опухолевой трансформации клеток при лейкозах. Роль онкогенов. Особенности лейкозных клеток.</w:t>
      </w:r>
    </w:p>
    <w:p w14:paraId="4F4CEF26" w14:textId="77777777" w:rsidR="00E65AD4" w:rsidRPr="00E02BC0" w:rsidRDefault="00E65AD4" w:rsidP="00E02BC0">
      <w:pPr>
        <w:pStyle w:val="a3"/>
        <w:numPr>
          <w:ilvl w:val="0"/>
          <w:numId w:val="15"/>
        </w:numPr>
        <w:tabs>
          <w:tab w:val="left" w:pos="567"/>
        </w:tabs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Механизмы опухолевой прогрессии. Значение реактивности организма в возникновении и развитии лейкозов (опухолей). Особенности кроветворения и клеточного состава системы крови при лейкозах.</w:t>
      </w:r>
    </w:p>
    <w:p w14:paraId="557F7486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4" w:name="_Hlk192792885"/>
      <w:bookmarkStart w:id="5" w:name="_Hlk192792868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Общая этиология и патогенез эндокринных расстройств. Нарушение центральной эндокринной регуляции.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-,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дисфункции эндокринных желёз. Транс-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парагипофизарные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, моно-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плюригландулярные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эндокринопатии, парциальные и тотальные, ранние и поздние формы. Психогенные и ятрогенные эндокринопатии.</w:t>
      </w:r>
      <w:bookmarkEnd w:id="4"/>
    </w:p>
    <w:p w14:paraId="15A60BDA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Первичные и периферические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внежелезистые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) механизмы эндокринопатий. Особенности эндокринных расстройств в детском возрасте. «Тканевые» гормоны (гормоноиды), их роль в патологии.</w:t>
      </w:r>
    </w:p>
    <w:p w14:paraId="1E217580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Нарушение функции гипофиза в виде недостаточной секреции гормонов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гипопитуитаризм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), причины, механизмы и проявления.</w:t>
      </w:r>
    </w:p>
    <w:p w14:paraId="04A57809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>Нарушение функции гипофиза в виде избыточной секреции гормонов (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гиперпитуитаризм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), причины, механизмы и проявления.</w:t>
      </w:r>
    </w:p>
    <w:p w14:paraId="5AFA9E26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Патофизиология надпочечников: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 и гиперфункция; причины, механизмы и проявления. Адреногенитальные синдромы. Механизмы развития.</w:t>
      </w:r>
    </w:p>
    <w:p w14:paraId="5B921070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Патофизиология щитовидной железы: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- и гипертиреоз, причины, механизмы и проявления.</w:t>
      </w:r>
    </w:p>
    <w:p w14:paraId="0D8D8377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Патофизиология паращитовидных желёз: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гиперпаратиреоз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причины, механизмы и проявления.</w:t>
      </w:r>
    </w:p>
    <w:p w14:paraId="08F9197E" w14:textId="77777777" w:rsidR="00E65AD4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Патофизиология мужских половых желёз: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гипергонадизм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причины, механизмы и проявления. Психофизиологические особенности ориентации личности, связанные с нарушением секреции мужских и женских половых гормонов у детей.</w:t>
      </w:r>
    </w:p>
    <w:p w14:paraId="57539F29" w14:textId="77777777" w:rsidR="00436292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Патофизиология женских половых желёз: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гипо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- и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гипергонадизм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>, причины, механизмы и проявления.</w:t>
      </w:r>
      <w:bookmarkEnd w:id="5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Значение </w:t>
      </w:r>
      <w:proofErr w:type="spellStart"/>
      <w:r w:rsidRPr="00E02BC0">
        <w:rPr>
          <w:rFonts w:ascii="Times New Roman" w:hAnsi="Times New Roman"/>
          <w:color w:val="000000" w:themeColor="text1"/>
          <w:sz w:val="24"/>
          <w:szCs w:val="24"/>
        </w:rPr>
        <w:t>дисгормональных</w:t>
      </w:r>
      <w:proofErr w:type="spellEnd"/>
      <w:r w:rsidRPr="00E02BC0">
        <w:rPr>
          <w:rFonts w:ascii="Times New Roman" w:hAnsi="Times New Roman"/>
          <w:color w:val="000000" w:themeColor="text1"/>
          <w:sz w:val="24"/>
          <w:szCs w:val="24"/>
        </w:rPr>
        <w:t xml:space="preserve"> расстройств материнского организма в развитии эндокринопатий плода</w:t>
      </w:r>
      <w:r w:rsidR="00436292" w:rsidRPr="00E02BC0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0DBE10" w14:textId="77777777" w:rsidR="00E858EF" w:rsidRPr="00E02BC0" w:rsidRDefault="00E65AD4" w:rsidP="00E02BC0">
      <w:pPr>
        <w:pStyle w:val="a3"/>
        <w:numPr>
          <w:ilvl w:val="0"/>
          <w:numId w:val="15"/>
        </w:numPr>
        <w:spacing w:after="0" w:line="240" w:lineRule="auto"/>
        <w:ind w:left="-142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Общая этиология и патогенез расстройств функций </w:t>
      </w:r>
      <w:r w:rsidR="00436292" w:rsidRPr="00E02BC0">
        <w:rPr>
          <w:rFonts w:ascii="Times New Roman" w:hAnsi="Times New Roman"/>
          <w:bCs/>
          <w:color w:val="000000" w:themeColor="text1"/>
          <w:sz w:val="24"/>
          <w:szCs w:val="24"/>
        </w:rPr>
        <w:t>сердечно-сосудистой системы. По</w:t>
      </w: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нятие о недостаточности кровообращения, её формы, осно</w:t>
      </w:r>
      <w:r w:rsidR="00436292"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вные гемодинамические по</w:t>
      </w:r>
      <w:r w:rsidRPr="00E02BC0">
        <w:rPr>
          <w:rFonts w:ascii="Times New Roman" w:hAnsi="Times New Roman"/>
          <w:bCs/>
          <w:color w:val="000000" w:themeColor="text1"/>
          <w:sz w:val="24"/>
          <w:szCs w:val="24"/>
        </w:rPr>
        <w:t>казатели и проявления. Особенности недостаточнос</w:t>
      </w:r>
      <w:r w:rsidR="00436292" w:rsidRPr="00E02BC0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ти кровообращения у детей. </w:t>
      </w:r>
    </w:p>
    <w:p w14:paraId="3041414F" w14:textId="77777777" w:rsidR="00E858EF" w:rsidRPr="00E02BC0" w:rsidRDefault="00E858EF" w:rsidP="00E02BC0">
      <w:pPr>
        <w:spacing w:after="0" w:line="240" w:lineRule="auto"/>
        <w:ind w:left="-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527330D7" w14:textId="77777777" w:rsidR="00E858EF" w:rsidRPr="00E02BC0" w:rsidRDefault="00E858EF" w:rsidP="00E02BC0">
      <w:pPr>
        <w:ind w:left="-142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E858EF" w:rsidRPr="00E02B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42AB"/>
    <w:multiLevelType w:val="hybridMultilevel"/>
    <w:tmpl w:val="D680AB74"/>
    <w:lvl w:ilvl="0" w:tplc="28CA2D98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6D4EC11A">
      <w:start w:val="1"/>
      <w:numFmt w:val="lowerLetter"/>
      <w:lvlText w:val="%2."/>
      <w:lvlJc w:val="left"/>
      <w:pPr>
        <w:ind w:left="1788" w:hanging="360"/>
      </w:pPr>
    </w:lvl>
    <w:lvl w:ilvl="2" w:tplc="99026A78">
      <w:start w:val="1"/>
      <w:numFmt w:val="lowerRoman"/>
      <w:lvlText w:val="%3."/>
      <w:lvlJc w:val="right"/>
      <w:pPr>
        <w:ind w:left="2508" w:hanging="180"/>
      </w:pPr>
    </w:lvl>
    <w:lvl w:ilvl="3" w:tplc="E4C280BE">
      <w:start w:val="1"/>
      <w:numFmt w:val="decimal"/>
      <w:lvlText w:val="%4."/>
      <w:lvlJc w:val="left"/>
      <w:pPr>
        <w:ind w:left="3228" w:hanging="360"/>
      </w:pPr>
    </w:lvl>
    <w:lvl w:ilvl="4" w:tplc="5DD89362">
      <w:start w:val="1"/>
      <w:numFmt w:val="lowerLetter"/>
      <w:lvlText w:val="%5."/>
      <w:lvlJc w:val="left"/>
      <w:pPr>
        <w:ind w:left="3948" w:hanging="360"/>
      </w:pPr>
    </w:lvl>
    <w:lvl w:ilvl="5" w:tplc="959AB352">
      <w:start w:val="1"/>
      <w:numFmt w:val="lowerRoman"/>
      <w:lvlText w:val="%6."/>
      <w:lvlJc w:val="right"/>
      <w:pPr>
        <w:ind w:left="4668" w:hanging="180"/>
      </w:pPr>
    </w:lvl>
    <w:lvl w:ilvl="6" w:tplc="F804483E">
      <w:start w:val="1"/>
      <w:numFmt w:val="decimal"/>
      <w:lvlText w:val="%7."/>
      <w:lvlJc w:val="left"/>
      <w:pPr>
        <w:ind w:left="5388" w:hanging="360"/>
      </w:pPr>
    </w:lvl>
    <w:lvl w:ilvl="7" w:tplc="D0F25014">
      <w:start w:val="1"/>
      <w:numFmt w:val="lowerLetter"/>
      <w:lvlText w:val="%8."/>
      <w:lvlJc w:val="left"/>
      <w:pPr>
        <w:ind w:left="6108" w:hanging="360"/>
      </w:pPr>
    </w:lvl>
    <w:lvl w:ilvl="8" w:tplc="9F7E4CC0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5601D1"/>
    <w:multiLevelType w:val="hybridMultilevel"/>
    <w:tmpl w:val="D214F23E"/>
    <w:lvl w:ilvl="0" w:tplc="110AF4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84999"/>
    <w:multiLevelType w:val="hybridMultilevel"/>
    <w:tmpl w:val="D73A6636"/>
    <w:lvl w:ilvl="0" w:tplc="FFC00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57513A"/>
    <w:multiLevelType w:val="hybridMultilevel"/>
    <w:tmpl w:val="1DA45CC4"/>
    <w:lvl w:ilvl="0" w:tplc="25E05790">
      <w:start w:val="1"/>
      <w:numFmt w:val="decimal"/>
      <w:lvlText w:val="%1."/>
      <w:lvlJc w:val="center"/>
      <w:pPr>
        <w:ind w:left="1429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325020F"/>
    <w:multiLevelType w:val="hybridMultilevel"/>
    <w:tmpl w:val="19EAB0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57951"/>
    <w:multiLevelType w:val="hybridMultilevel"/>
    <w:tmpl w:val="C628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A718D"/>
    <w:multiLevelType w:val="singleLevel"/>
    <w:tmpl w:val="913C551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8"/>
        <w:szCs w:val="28"/>
      </w:rPr>
    </w:lvl>
  </w:abstractNum>
  <w:abstractNum w:abstractNumId="7" w15:restartNumberingAfterBreak="0">
    <w:nsid w:val="3DDB2E8C"/>
    <w:multiLevelType w:val="hybridMultilevel"/>
    <w:tmpl w:val="FDE496DC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3E9406B4"/>
    <w:multiLevelType w:val="singleLevel"/>
    <w:tmpl w:val="85AC914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9" w15:restartNumberingAfterBreak="0">
    <w:nsid w:val="4B554280"/>
    <w:multiLevelType w:val="hybridMultilevel"/>
    <w:tmpl w:val="8F86A2EE"/>
    <w:lvl w:ilvl="0" w:tplc="579ED2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110AF4F0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AA3166"/>
    <w:multiLevelType w:val="multilevel"/>
    <w:tmpl w:val="37D2CAE4"/>
    <w:lvl w:ilvl="0">
      <w:start w:val="1"/>
      <w:numFmt w:val="decimal"/>
      <w:lvlText w:val="%1."/>
      <w:lvlJc w:val="left"/>
      <w:pPr>
        <w:tabs>
          <w:tab w:val="left" w:pos="502"/>
        </w:tabs>
        <w:ind w:left="502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E0C63B1"/>
    <w:multiLevelType w:val="hybridMultilevel"/>
    <w:tmpl w:val="F5242E62"/>
    <w:lvl w:ilvl="0" w:tplc="77D49F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E6A60FDE">
      <w:start w:val="1"/>
      <w:numFmt w:val="decimal"/>
      <w:lvlText w:val="%2."/>
      <w:lvlJc w:val="left"/>
      <w:pPr>
        <w:ind w:left="2139" w:hanging="71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EDB70B2"/>
    <w:multiLevelType w:val="hybridMultilevel"/>
    <w:tmpl w:val="6FBAA48A"/>
    <w:lvl w:ilvl="0" w:tplc="B082F1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6E2915"/>
    <w:multiLevelType w:val="singleLevel"/>
    <w:tmpl w:val="22DCB81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  <w:sz w:val="28"/>
        <w:szCs w:val="24"/>
      </w:rPr>
    </w:lvl>
  </w:abstractNum>
  <w:abstractNum w:abstractNumId="14" w15:restartNumberingAfterBreak="0">
    <w:nsid w:val="5A0D65B0"/>
    <w:multiLevelType w:val="hybridMultilevel"/>
    <w:tmpl w:val="77186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F7673"/>
    <w:multiLevelType w:val="singleLevel"/>
    <w:tmpl w:val="4620BBC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i w:val="0"/>
        <w:sz w:val="24"/>
        <w:szCs w:val="24"/>
      </w:rPr>
    </w:lvl>
  </w:abstractNum>
  <w:abstractNum w:abstractNumId="16" w15:restartNumberingAfterBreak="0">
    <w:nsid w:val="63C41FB7"/>
    <w:multiLevelType w:val="hybridMultilevel"/>
    <w:tmpl w:val="BF444A64"/>
    <w:lvl w:ilvl="0" w:tplc="5420B77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1727F1"/>
    <w:multiLevelType w:val="hybridMultilevel"/>
    <w:tmpl w:val="18864FFA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0"/>
  </w:num>
  <w:num w:numId="4">
    <w:abstractNumId w:val="6"/>
  </w:num>
  <w:num w:numId="5">
    <w:abstractNumId w:val="0"/>
  </w:num>
  <w:num w:numId="6">
    <w:abstractNumId w:val="3"/>
  </w:num>
  <w:num w:numId="7">
    <w:abstractNumId w:val="17"/>
  </w:num>
  <w:num w:numId="8">
    <w:abstractNumId w:val="7"/>
  </w:num>
  <w:num w:numId="9">
    <w:abstractNumId w:val="4"/>
  </w:num>
  <w:num w:numId="10">
    <w:abstractNumId w:val="11"/>
  </w:num>
  <w:num w:numId="11">
    <w:abstractNumId w:val="13"/>
  </w:num>
  <w:num w:numId="12">
    <w:abstractNumId w:val="15"/>
  </w:num>
  <w:num w:numId="13">
    <w:abstractNumId w:val="5"/>
  </w:num>
  <w:num w:numId="14">
    <w:abstractNumId w:val="12"/>
  </w:num>
  <w:num w:numId="15">
    <w:abstractNumId w:val="9"/>
  </w:num>
  <w:num w:numId="16">
    <w:abstractNumId w:val="2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31D"/>
    <w:rsid w:val="00043F7E"/>
    <w:rsid w:val="000A024C"/>
    <w:rsid w:val="001032FC"/>
    <w:rsid w:val="00116A93"/>
    <w:rsid w:val="0011737D"/>
    <w:rsid w:val="00117B6B"/>
    <w:rsid w:val="0015331D"/>
    <w:rsid w:val="001C00DC"/>
    <w:rsid w:val="001F3524"/>
    <w:rsid w:val="001F5452"/>
    <w:rsid w:val="00202999"/>
    <w:rsid w:val="00263A7D"/>
    <w:rsid w:val="002F7556"/>
    <w:rsid w:val="00303C10"/>
    <w:rsid w:val="00310D99"/>
    <w:rsid w:val="003357B7"/>
    <w:rsid w:val="003439B9"/>
    <w:rsid w:val="003C6E57"/>
    <w:rsid w:val="003E3F74"/>
    <w:rsid w:val="00436292"/>
    <w:rsid w:val="004C3CAA"/>
    <w:rsid w:val="004C519B"/>
    <w:rsid w:val="004E7AB0"/>
    <w:rsid w:val="005E09DD"/>
    <w:rsid w:val="00657E78"/>
    <w:rsid w:val="006D1E7E"/>
    <w:rsid w:val="006E01C2"/>
    <w:rsid w:val="007C34A6"/>
    <w:rsid w:val="0090629D"/>
    <w:rsid w:val="00990783"/>
    <w:rsid w:val="009C5358"/>
    <w:rsid w:val="00AC168F"/>
    <w:rsid w:val="00B4003F"/>
    <w:rsid w:val="00B96A07"/>
    <w:rsid w:val="00BA60EA"/>
    <w:rsid w:val="00BC7A2B"/>
    <w:rsid w:val="00C10F31"/>
    <w:rsid w:val="00C32C7C"/>
    <w:rsid w:val="00C94056"/>
    <w:rsid w:val="00CB6E32"/>
    <w:rsid w:val="00D17B38"/>
    <w:rsid w:val="00D85D85"/>
    <w:rsid w:val="00DC72AD"/>
    <w:rsid w:val="00DF11E4"/>
    <w:rsid w:val="00E02BC0"/>
    <w:rsid w:val="00E65AD4"/>
    <w:rsid w:val="00E858EF"/>
    <w:rsid w:val="00F4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6EC09"/>
  <w15:chartTrackingRefBased/>
  <w15:docId w15:val="{556FC233-D85C-4FBD-AB7A-053B3494E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15331D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No Spacing"/>
    <w:uiPriority w:val="1"/>
    <w:qFormat/>
    <w:rsid w:val="00F47C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rsid w:val="00F47CB7"/>
    <w:rPr>
      <w:rFonts w:ascii="Calibri" w:eastAsia="Calibri" w:hAnsi="Calibri" w:cs="Times New Roman"/>
    </w:rPr>
  </w:style>
  <w:style w:type="paragraph" w:styleId="a6">
    <w:name w:val="Body Text"/>
    <w:basedOn w:val="a"/>
    <w:link w:val="a7"/>
    <w:rsid w:val="001F54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1F5452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3851</Words>
  <Characters>21954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4</cp:revision>
  <dcterms:created xsi:type="dcterms:W3CDTF">2026-01-15T15:27:00Z</dcterms:created>
  <dcterms:modified xsi:type="dcterms:W3CDTF">2026-01-15T19:03:00Z</dcterms:modified>
</cp:coreProperties>
</file>