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9A3" w:rsidRDefault="006E79A3" w:rsidP="006E79A3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3510"/>
        <w:gridCol w:w="5670"/>
      </w:tblGrid>
      <w:tr w:rsidR="003B6CFE" w:rsidRPr="00C46EDE" w:rsidTr="00175151">
        <w:tc>
          <w:tcPr>
            <w:tcW w:w="3510" w:type="dxa"/>
          </w:tcPr>
          <w:p w:rsidR="003B6CFE" w:rsidRPr="00E22307" w:rsidRDefault="003B6CFE" w:rsidP="005D0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0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670" w:type="dxa"/>
          </w:tcPr>
          <w:p w:rsidR="003B6CFE" w:rsidRPr="00175151" w:rsidRDefault="00FD6C37" w:rsidP="00FD6C37">
            <w:pPr>
              <w:ind w:left="1416" w:hanging="14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Юрьевна</w:t>
            </w:r>
          </w:p>
        </w:tc>
      </w:tr>
      <w:tr w:rsidR="003B6CFE" w:rsidRPr="00C46EDE" w:rsidTr="00175151">
        <w:tc>
          <w:tcPr>
            <w:tcW w:w="3510" w:type="dxa"/>
          </w:tcPr>
          <w:p w:rsidR="003B6CFE" w:rsidRPr="00E22307" w:rsidRDefault="003B6CFE" w:rsidP="005D0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07">
              <w:rPr>
                <w:rFonts w:ascii="Times New Roman" w:hAnsi="Times New Roman" w:cs="Times New Roman"/>
                <w:sz w:val="24"/>
                <w:szCs w:val="24"/>
              </w:rPr>
              <w:t>Ученая степень, ученое звание, должность</w:t>
            </w:r>
          </w:p>
        </w:tc>
        <w:tc>
          <w:tcPr>
            <w:tcW w:w="5670" w:type="dxa"/>
          </w:tcPr>
          <w:p w:rsidR="00175151" w:rsidRDefault="00FD6C37" w:rsidP="005D0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Д.м.н., доцент</w:t>
            </w:r>
            <w:r w:rsidR="003B6C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B6CFE" w:rsidRPr="00E22307" w:rsidRDefault="003B6CFE" w:rsidP="005D0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  <w:r w:rsidR="00525D97">
              <w:rPr>
                <w:rFonts w:ascii="Times New Roman" w:hAnsi="Times New Roman" w:cs="Times New Roman"/>
                <w:sz w:val="24"/>
                <w:szCs w:val="24"/>
              </w:rPr>
              <w:t xml:space="preserve"> кафедры </w:t>
            </w:r>
            <w:r w:rsidR="00FD6C37">
              <w:rPr>
                <w:rFonts w:ascii="Times New Roman" w:hAnsi="Times New Roman" w:cs="Times New Roman"/>
                <w:sz w:val="24"/>
                <w:szCs w:val="24"/>
              </w:rPr>
              <w:t>поликлинической терапии</w:t>
            </w:r>
          </w:p>
        </w:tc>
      </w:tr>
      <w:tr w:rsidR="003B6CFE" w:rsidRPr="00C46EDE" w:rsidTr="00175151">
        <w:tc>
          <w:tcPr>
            <w:tcW w:w="3510" w:type="dxa"/>
          </w:tcPr>
          <w:p w:rsidR="003B6CFE" w:rsidRPr="00E22307" w:rsidRDefault="003B6CFE" w:rsidP="005D0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07">
              <w:rPr>
                <w:rFonts w:ascii="Times New Roman" w:hAnsi="Times New Roman" w:cs="Times New Roman"/>
                <w:sz w:val="24"/>
                <w:szCs w:val="24"/>
              </w:rPr>
              <w:t>Название структурного подразделения</w:t>
            </w:r>
          </w:p>
        </w:tc>
        <w:tc>
          <w:tcPr>
            <w:tcW w:w="5670" w:type="dxa"/>
          </w:tcPr>
          <w:p w:rsidR="003B6CFE" w:rsidRPr="00E22307" w:rsidRDefault="00FD6C37" w:rsidP="005D0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поликлинической</w:t>
            </w:r>
            <w:r w:rsidR="003B6CFE">
              <w:rPr>
                <w:rFonts w:ascii="Times New Roman" w:hAnsi="Times New Roman" w:cs="Times New Roman"/>
                <w:sz w:val="24"/>
                <w:szCs w:val="24"/>
              </w:rPr>
              <w:t xml:space="preserve"> терапии</w:t>
            </w:r>
          </w:p>
        </w:tc>
      </w:tr>
      <w:tr w:rsidR="003B6CFE" w:rsidRPr="00C46EDE" w:rsidTr="00175151">
        <w:tc>
          <w:tcPr>
            <w:tcW w:w="3510" w:type="dxa"/>
          </w:tcPr>
          <w:p w:rsidR="003B6CFE" w:rsidRPr="00E22307" w:rsidRDefault="003B6CFE" w:rsidP="005D0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07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670" w:type="dxa"/>
          </w:tcPr>
          <w:p w:rsidR="00FD6C37" w:rsidRPr="00FD6C37" w:rsidRDefault="00FD6C37" w:rsidP="005D0D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elena.esina62@mail.ru</w:t>
            </w:r>
          </w:p>
        </w:tc>
      </w:tr>
      <w:tr w:rsidR="003B6CFE" w:rsidRPr="00C46EDE" w:rsidTr="00175151">
        <w:tc>
          <w:tcPr>
            <w:tcW w:w="3510" w:type="dxa"/>
          </w:tcPr>
          <w:p w:rsidR="003B6CFE" w:rsidRPr="00E22307" w:rsidRDefault="003B6CFE" w:rsidP="005D0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07">
              <w:rPr>
                <w:rFonts w:ascii="Times New Roman" w:hAnsi="Times New Roman" w:cs="Times New Roman"/>
                <w:sz w:val="24"/>
                <w:szCs w:val="24"/>
              </w:rPr>
              <w:t>Конт. тел.</w:t>
            </w:r>
          </w:p>
        </w:tc>
        <w:tc>
          <w:tcPr>
            <w:tcW w:w="5670" w:type="dxa"/>
          </w:tcPr>
          <w:p w:rsidR="003B6CFE" w:rsidRPr="00FE6F97" w:rsidRDefault="003B6CFE" w:rsidP="005D0D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</w:t>
            </w:r>
            <w:r w:rsidR="00FD6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601127522</w:t>
            </w:r>
          </w:p>
        </w:tc>
      </w:tr>
      <w:tr w:rsidR="003B6CFE" w:rsidRPr="00C46EDE" w:rsidTr="00175151">
        <w:tc>
          <w:tcPr>
            <w:tcW w:w="3510" w:type="dxa"/>
          </w:tcPr>
          <w:p w:rsidR="003B6CFE" w:rsidRPr="00E22307" w:rsidRDefault="003B6CFE" w:rsidP="005D0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07">
              <w:rPr>
                <w:rFonts w:ascii="Times New Roman" w:hAnsi="Times New Roman" w:cs="Times New Roman"/>
                <w:sz w:val="24"/>
                <w:szCs w:val="24"/>
              </w:rPr>
              <w:t>Владение языками</w:t>
            </w:r>
          </w:p>
        </w:tc>
        <w:tc>
          <w:tcPr>
            <w:tcW w:w="5670" w:type="dxa"/>
          </w:tcPr>
          <w:p w:rsidR="003B6CFE" w:rsidRPr="00FE6F97" w:rsidRDefault="003B6CFE" w:rsidP="0038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</w:p>
        </w:tc>
      </w:tr>
      <w:tr w:rsidR="003B6CFE" w:rsidRPr="00C46EDE" w:rsidTr="00175151">
        <w:tc>
          <w:tcPr>
            <w:tcW w:w="3510" w:type="dxa"/>
          </w:tcPr>
          <w:p w:rsidR="003B6CFE" w:rsidRPr="00E22307" w:rsidRDefault="003B6CFE" w:rsidP="005D0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07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научной деятельности</w:t>
            </w:r>
          </w:p>
        </w:tc>
        <w:tc>
          <w:tcPr>
            <w:tcW w:w="5670" w:type="dxa"/>
          </w:tcPr>
          <w:p w:rsidR="003B6CFE" w:rsidRPr="00E22307" w:rsidRDefault="00402572" w:rsidP="00402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Кардиология</w:t>
            </w:r>
            <w:r w:rsidR="003B6CFE">
              <w:rPr>
                <w:rFonts w:ascii="Times New Roman" w:hAnsi="Times New Roman" w:cs="Times New Roman"/>
                <w:sz w:val="24"/>
                <w:szCs w:val="24"/>
              </w:rPr>
              <w:t xml:space="preserve">: изучение механизмов прогрессирования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ИБС, гипертонической болезни</w:t>
            </w:r>
            <w:r w:rsidR="003B6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6CFE" w:rsidRPr="00444875" w:rsidTr="00175151">
        <w:tc>
          <w:tcPr>
            <w:tcW w:w="9180" w:type="dxa"/>
            <w:gridSpan w:val="2"/>
          </w:tcPr>
          <w:p w:rsidR="003B6CFE" w:rsidRPr="00175151" w:rsidRDefault="003B6CFE" w:rsidP="00175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151">
              <w:rPr>
                <w:rFonts w:ascii="Times New Roman" w:hAnsi="Times New Roman" w:cs="Times New Roman"/>
                <w:b/>
                <w:sz w:val="24"/>
                <w:szCs w:val="24"/>
              </w:rPr>
              <w:t>Публикации (20</w:t>
            </w:r>
            <w:r w:rsidR="00872A77">
              <w:rPr>
                <w:rFonts w:ascii="Times New Roman" w:hAnsi="Times New Roman" w:cs="Times New Roman"/>
                <w:b/>
                <w:sz w:val="24"/>
                <w:szCs w:val="24"/>
              </w:rPr>
              <w:t>20-2023</w:t>
            </w:r>
            <w:r w:rsidRPr="00175151">
              <w:rPr>
                <w:rFonts w:ascii="Times New Roman" w:hAnsi="Times New Roman" w:cs="Times New Roman"/>
                <w:b/>
                <w:sz w:val="24"/>
                <w:szCs w:val="24"/>
              </w:rPr>
              <w:t>):</w:t>
            </w:r>
          </w:p>
          <w:p w:rsidR="003B6CFE" w:rsidRDefault="00FE0C29" w:rsidP="00EE2347">
            <w:pPr>
              <w:pStyle w:val="a5"/>
              <w:numPr>
                <w:ilvl w:val="0"/>
                <w:numId w:val="1"/>
              </w:numPr>
              <w:ind w:left="0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E0C29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показателей окислительного стресса у больных острым инфарктом миокарда и сахарным диабетом 2 типа / Д. С. Кузнецов, Ю. А. Котова, С. Н. Лагутина, Е. Ю. </w:t>
            </w:r>
            <w:proofErr w:type="spellStart"/>
            <w:r w:rsidRPr="00FE0C29">
              <w:rPr>
                <w:rFonts w:ascii="Times New Roman" w:hAnsi="Times New Roman" w:cs="Times New Roman"/>
                <w:sz w:val="24"/>
                <w:szCs w:val="24"/>
              </w:rPr>
              <w:t>Есина</w:t>
            </w:r>
            <w:proofErr w:type="spellEnd"/>
            <w:r w:rsidRPr="00FE0C29">
              <w:rPr>
                <w:rFonts w:ascii="Times New Roman" w:hAnsi="Times New Roman" w:cs="Times New Roman"/>
                <w:sz w:val="24"/>
                <w:szCs w:val="24"/>
              </w:rPr>
              <w:t xml:space="preserve"> // Системный анализ и управление в биомедицинских системах. – 2023. – Т. 22, № 2. – С. 49-53. – DOI 10.36622/VSTU.2023.22.2.007. </w:t>
            </w:r>
          </w:p>
          <w:p w:rsidR="00402572" w:rsidRDefault="00402572" w:rsidP="00EE2347">
            <w:pPr>
              <w:pStyle w:val="a5"/>
              <w:numPr>
                <w:ilvl w:val="0"/>
                <w:numId w:val="1"/>
              </w:numPr>
              <w:ind w:left="0" w:firstLine="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572">
              <w:rPr>
                <w:rFonts w:ascii="Times New Roman" w:hAnsi="Times New Roman" w:cs="Times New Roman"/>
                <w:sz w:val="24"/>
                <w:szCs w:val="24"/>
              </w:rPr>
              <w:t>Сыродоев</w:t>
            </w:r>
            <w:proofErr w:type="spellEnd"/>
            <w:r w:rsidRPr="00402572">
              <w:rPr>
                <w:rFonts w:ascii="Times New Roman" w:hAnsi="Times New Roman" w:cs="Times New Roman"/>
                <w:sz w:val="24"/>
                <w:szCs w:val="24"/>
              </w:rPr>
              <w:t xml:space="preserve">, А. М. Новые возможности персонализированного подхода к прогнозированию риска </w:t>
            </w:r>
            <w:proofErr w:type="spellStart"/>
            <w:proofErr w:type="gramStart"/>
            <w:r w:rsidRPr="00402572">
              <w:rPr>
                <w:rFonts w:ascii="Times New Roman" w:hAnsi="Times New Roman" w:cs="Times New Roman"/>
                <w:sz w:val="24"/>
                <w:szCs w:val="24"/>
              </w:rPr>
              <w:t>сердечно-сосудистых</w:t>
            </w:r>
            <w:proofErr w:type="spellEnd"/>
            <w:proofErr w:type="gramEnd"/>
            <w:r w:rsidRPr="00402572">
              <w:rPr>
                <w:rFonts w:ascii="Times New Roman" w:hAnsi="Times New Roman" w:cs="Times New Roman"/>
                <w:sz w:val="24"/>
                <w:szCs w:val="24"/>
              </w:rPr>
              <w:t xml:space="preserve"> осложнений у больных ишемической болезнью сердца / А. М. </w:t>
            </w:r>
            <w:proofErr w:type="spellStart"/>
            <w:r w:rsidRPr="00402572">
              <w:rPr>
                <w:rFonts w:ascii="Times New Roman" w:hAnsi="Times New Roman" w:cs="Times New Roman"/>
                <w:sz w:val="24"/>
                <w:szCs w:val="24"/>
              </w:rPr>
              <w:t>Сыродоев</w:t>
            </w:r>
            <w:proofErr w:type="spellEnd"/>
            <w:r w:rsidRPr="00402572">
              <w:rPr>
                <w:rFonts w:ascii="Times New Roman" w:hAnsi="Times New Roman" w:cs="Times New Roman"/>
                <w:sz w:val="24"/>
                <w:szCs w:val="24"/>
              </w:rPr>
              <w:t xml:space="preserve">, Е. Ю. </w:t>
            </w:r>
            <w:proofErr w:type="spellStart"/>
            <w:r w:rsidRPr="00402572">
              <w:rPr>
                <w:rFonts w:ascii="Times New Roman" w:hAnsi="Times New Roman" w:cs="Times New Roman"/>
                <w:sz w:val="24"/>
                <w:szCs w:val="24"/>
              </w:rPr>
              <w:t>Есина</w:t>
            </w:r>
            <w:proofErr w:type="spellEnd"/>
            <w:r w:rsidRPr="00402572">
              <w:rPr>
                <w:rFonts w:ascii="Times New Roman" w:hAnsi="Times New Roman" w:cs="Times New Roman"/>
                <w:sz w:val="24"/>
                <w:szCs w:val="24"/>
              </w:rPr>
              <w:t xml:space="preserve"> // Кардиологический вестник. – 2023.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18, № 2-2. – С. 93. </w:t>
            </w:r>
          </w:p>
          <w:p w:rsidR="00FE0C29" w:rsidRDefault="00FE0C29" w:rsidP="00EE2347">
            <w:pPr>
              <w:pStyle w:val="a5"/>
              <w:numPr>
                <w:ilvl w:val="0"/>
                <w:numId w:val="1"/>
              </w:numPr>
              <w:ind w:left="0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E0C29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spellStart"/>
            <w:r w:rsidRPr="00FE0C29">
              <w:rPr>
                <w:rFonts w:ascii="Times New Roman" w:hAnsi="Times New Roman" w:cs="Times New Roman"/>
                <w:sz w:val="24"/>
                <w:szCs w:val="24"/>
              </w:rPr>
              <w:t>психоэмоционального</w:t>
            </w:r>
            <w:proofErr w:type="spellEnd"/>
            <w:r w:rsidRPr="00FE0C29">
              <w:rPr>
                <w:rFonts w:ascii="Times New Roman" w:hAnsi="Times New Roman" w:cs="Times New Roman"/>
                <w:sz w:val="24"/>
                <w:szCs w:val="24"/>
              </w:rPr>
              <w:t xml:space="preserve"> статуса пациентов пожилого возраста с гипертонической болезнью, перенесших новую </w:t>
            </w:r>
            <w:proofErr w:type="spellStart"/>
            <w:r w:rsidRPr="00FE0C29">
              <w:rPr>
                <w:rFonts w:ascii="Times New Roman" w:hAnsi="Times New Roman" w:cs="Times New Roman"/>
                <w:sz w:val="24"/>
                <w:szCs w:val="24"/>
              </w:rPr>
              <w:t>коронавирусную</w:t>
            </w:r>
            <w:proofErr w:type="spellEnd"/>
            <w:r w:rsidRPr="00FE0C29">
              <w:rPr>
                <w:rFonts w:ascii="Times New Roman" w:hAnsi="Times New Roman" w:cs="Times New Roman"/>
                <w:sz w:val="24"/>
                <w:szCs w:val="24"/>
              </w:rPr>
              <w:t xml:space="preserve"> инфекцию (СOVID-19) / М. А. </w:t>
            </w:r>
            <w:proofErr w:type="spellStart"/>
            <w:r w:rsidRPr="00FE0C29">
              <w:rPr>
                <w:rFonts w:ascii="Times New Roman" w:hAnsi="Times New Roman" w:cs="Times New Roman"/>
                <w:sz w:val="24"/>
                <w:szCs w:val="24"/>
              </w:rPr>
              <w:t>Хвостова</w:t>
            </w:r>
            <w:proofErr w:type="spellEnd"/>
            <w:r w:rsidRPr="00FE0C29">
              <w:rPr>
                <w:rFonts w:ascii="Times New Roman" w:hAnsi="Times New Roman" w:cs="Times New Roman"/>
                <w:sz w:val="24"/>
                <w:szCs w:val="24"/>
              </w:rPr>
              <w:t xml:space="preserve">, Е. Ю. </w:t>
            </w:r>
            <w:proofErr w:type="spellStart"/>
            <w:r w:rsidRPr="00FE0C29">
              <w:rPr>
                <w:rFonts w:ascii="Times New Roman" w:hAnsi="Times New Roman" w:cs="Times New Roman"/>
                <w:sz w:val="24"/>
                <w:szCs w:val="24"/>
              </w:rPr>
              <w:t>Есина</w:t>
            </w:r>
            <w:proofErr w:type="spellEnd"/>
            <w:r w:rsidRPr="00FE0C29">
              <w:rPr>
                <w:rFonts w:ascii="Times New Roman" w:hAnsi="Times New Roman" w:cs="Times New Roman"/>
                <w:sz w:val="24"/>
                <w:szCs w:val="24"/>
              </w:rPr>
              <w:t xml:space="preserve">, Ю. А. Котова, А. А. Зуйкова // Комплексные проблемы </w:t>
            </w:r>
            <w:proofErr w:type="spellStart"/>
            <w:proofErr w:type="gramStart"/>
            <w:r w:rsidRPr="00FE0C29">
              <w:rPr>
                <w:rFonts w:ascii="Times New Roman" w:hAnsi="Times New Roman" w:cs="Times New Roman"/>
                <w:sz w:val="24"/>
                <w:szCs w:val="24"/>
              </w:rPr>
              <w:t>сердечно-сосудистых</w:t>
            </w:r>
            <w:proofErr w:type="spellEnd"/>
            <w:proofErr w:type="gramEnd"/>
            <w:r w:rsidRPr="00FE0C29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заболеваний. – 2023. – Т. 12, № 3. – С. 6-14. – DOI 10.17802/2306-1278-2023-12-3-6-14.</w:t>
            </w:r>
          </w:p>
          <w:p w:rsidR="00FE37E7" w:rsidRDefault="00FE37E7" w:rsidP="00EE2347">
            <w:pPr>
              <w:pStyle w:val="a5"/>
              <w:numPr>
                <w:ilvl w:val="0"/>
                <w:numId w:val="1"/>
              </w:numPr>
              <w:ind w:left="0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E37E7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Прогнозирование риска смерти в стационаре больных с инфарктом миокарда и сахарным диабетом второго типа в зависимости от показателей окислительного стресса / Д. С. Кузнецов, Ю. А. Котова, В. А. </w:t>
            </w:r>
            <w:proofErr w:type="spellStart"/>
            <w:r w:rsidRPr="00FE37E7">
              <w:rPr>
                <w:rFonts w:ascii="Times New Roman" w:hAnsi="Times New Roman" w:cs="Times New Roman"/>
                <w:sz w:val="24"/>
                <w:szCs w:val="24"/>
              </w:rPr>
              <w:t>Семиколенова</w:t>
            </w:r>
            <w:proofErr w:type="spellEnd"/>
            <w:r w:rsidRPr="00FE37E7">
              <w:rPr>
                <w:rFonts w:ascii="Times New Roman" w:hAnsi="Times New Roman" w:cs="Times New Roman"/>
                <w:sz w:val="24"/>
                <w:szCs w:val="24"/>
              </w:rPr>
              <w:t xml:space="preserve">, Е. Ю. </w:t>
            </w:r>
            <w:proofErr w:type="spellStart"/>
            <w:r w:rsidRPr="00FE37E7">
              <w:rPr>
                <w:rFonts w:ascii="Times New Roman" w:hAnsi="Times New Roman" w:cs="Times New Roman"/>
                <w:sz w:val="24"/>
                <w:szCs w:val="24"/>
              </w:rPr>
              <w:t>Есина</w:t>
            </w:r>
            <w:proofErr w:type="spellEnd"/>
            <w:r w:rsidRPr="00FE37E7">
              <w:rPr>
                <w:rFonts w:ascii="Times New Roman" w:hAnsi="Times New Roman" w:cs="Times New Roman"/>
                <w:sz w:val="24"/>
                <w:szCs w:val="24"/>
              </w:rPr>
              <w:t xml:space="preserve"> // Медико-фармацевтический журнал Пульс. – 2023. – Т. 25, № 2. – С. 107-111. – DOI 10.26787/nydha-2686-6838-2023-25-2-107-111. </w:t>
            </w:r>
          </w:p>
          <w:p w:rsidR="00FE37E7" w:rsidRDefault="00FE37E7" w:rsidP="00EE2347">
            <w:pPr>
              <w:pStyle w:val="a5"/>
              <w:numPr>
                <w:ilvl w:val="0"/>
                <w:numId w:val="1"/>
              </w:numPr>
              <w:ind w:left="0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E37E7">
              <w:rPr>
                <w:rFonts w:ascii="Times New Roman" w:hAnsi="Times New Roman" w:cs="Times New Roman"/>
                <w:sz w:val="24"/>
                <w:szCs w:val="24"/>
              </w:rPr>
              <w:t xml:space="preserve">Харьковская, Е. И. </w:t>
            </w:r>
            <w:proofErr w:type="spellStart"/>
            <w:r w:rsidRPr="00FE37E7">
              <w:rPr>
                <w:rFonts w:ascii="Times New Roman" w:hAnsi="Times New Roman" w:cs="Times New Roman"/>
                <w:sz w:val="24"/>
                <w:szCs w:val="24"/>
              </w:rPr>
              <w:t>Психоэмоциональный</w:t>
            </w:r>
            <w:proofErr w:type="spellEnd"/>
            <w:r w:rsidRPr="00FE37E7">
              <w:rPr>
                <w:rFonts w:ascii="Times New Roman" w:hAnsi="Times New Roman" w:cs="Times New Roman"/>
                <w:sz w:val="24"/>
                <w:szCs w:val="24"/>
              </w:rPr>
              <w:t xml:space="preserve"> статус пациентов с гипертонической болезнью, перенесших острое нарушение мозгового кровообращения / Е. И. Харьковская, Е. Ю. </w:t>
            </w:r>
            <w:proofErr w:type="spellStart"/>
            <w:r w:rsidRPr="00FE37E7">
              <w:rPr>
                <w:rFonts w:ascii="Times New Roman" w:hAnsi="Times New Roman" w:cs="Times New Roman"/>
                <w:sz w:val="24"/>
                <w:szCs w:val="24"/>
              </w:rPr>
              <w:t>Есина</w:t>
            </w:r>
            <w:proofErr w:type="spellEnd"/>
            <w:r w:rsidRPr="00FE37E7">
              <w:rPr>
                <w:rFonts w:ascii="Times New Roman" w:hAnsi="Times New Roman" w:cs="Times New Roman"/>
                <w:sz w:val="24"/>
                <w:szCs w:val="24"/>
              </w:rPr>
              <w:t xml:space="preserve">, Ю. А. Котова // Врач. – 2022. – Т. 33, № 9. – С. 43-46. – DOI 10.29296/25877305-2022-09-08. </w:t>
            </w:r>
          </w:p>
          <w:p w:rsidR="00FE37E7" w:rsidRDefault="00FE37E7" w:rsidP="00EE2347">
            <w:pPr>
              <w:pStyle w:val="a5"/>
              <w:numPr>
                <w:ilvl w:val="0"/>
                <w:numId w:val="1"/>
              </w:numPr>
              <w:ind w:left="0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E37E7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Распространенность факторов риска, предрасполагающих к развитию гипертонической болезни, у пациентов, проживающих в сельской местности / Е. Ю. </w:t>
            </w:r>
            <w:proofErr w:type="spellStart"/>
            <w:r w:rsidRPr="00FE37E7">
              <w:rPr>
                <w:rFonts w:ascii="Times New Roman" w:hAnsi="Times New Roman" w:cs="Times New Roman"/>
                <w:sz w:val="24"/>
                <w:szCs w:val="24"/>
              </w:rPr>
              <w:t>Есина</w:t>
            </w:r>
            <w:proofErr w:type="spellEnd"/>
            <w:r w:rsidRPr="00FE37E7">
              <w:rPr>
                <w:rFonts w:ascii="Times New Roman" w:hAnsi="Times New Roman" w:cs="Times New Roman"/>
                <w:sz w:val="24"/>
                <w:szCs w:val="24"/>
              </w:rPr>
              <w:t xml:space="preserve">, Ю. А. Котова, Н. В. Страхова, А. А. Зуйкова // Научно-медицинский вестник Центрального Черноземья. – 2022. – № 87. – С. 16-19. </w:t>
            </w:r>
          </w:p>
          <w:p w:rsidR="00FE37E7" w:rsidRDefault="00FE37E7" w:rsidP="00EE2347">
            <w:pPr>
              <w:pStyle w:val="a5"/>
              <w:numPr>
                <w:ilvl w:val="0"/>
                <w:numId w:val="1"/>
              </w:numPr>
              <w:ind w:left="0" w:firstLine="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7E7">
              <w:rPr>
                <w:rFonts w:ascii="Times New Roman" w:hAnsi="Times New Roman" w:cs="Times New Roman"/>
                <w:sz w:val="24"/>
                <w:szCs w:val="24"/>
              </w:rPr>
              <w:t>Есина</w:t>
            </w:r>
            <w:proofErr w:type="spellEnd"/>
            <w:r w:rsidRPr="00FE37E7">
              <w:rPr>
                <w:rFonts w:ascii="Times New Roman" w:hAnsi="Times New Roman" w:cs="Times New Roman"/>
                <w:sz w:val="24"/>
                <w:szCs w:val="24"/>
              </w:rPr>
              <w:t xml:space="preserve">, Е. Ю. Взаимосвязь факторов риска окружающей среды и </w:t>
            </w:r>
            <w:proofErr w:type="spellStart"/>
            <w:proofErr w:type="gramStart"/>
            <w:r w:rsidRPr="00FE37E7">
              <w:rPr>
                <w:rFonts w:ascii="Times New Roman" w:hAnsi="Times New Roman" w:cs="Times New Roman"/>
                <w:sz w:val="24"/>
                <w:szCs w:val="24"/>
              </w:rPr>
              <w:t>сердечно-сосудистых</w:t>
            </w:r>
            <w:proofErr w:type="spellEnd"/>
            <w:proofErr w:type="gramEnd"/>
            <w:r w:rsidRPr="00FE37E7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 у больных гипертонической болезнью, проживающих в сельской местности / Е. Ю. </w:t>
            </w:r>
            <w:proofErr w:type="spellStart"/>
            <w:r w:rsidRPr="00FE37E7">
              <w:rPr>
                <w:rFonts w:ascii="Times New Roman" w:hAnsi="Times New Roman" w:cs="Times New Roman"/>
                <w:sz w:val="24"/>
                <w:szCs w:val="24"/>
              </w:rPr>
              <w:t>Есина</w:t>
            </w:r>
            <w:proofErr w:type="spellEnd"/>
            <w:r w:rsidRPr="00FE37E7">
              <w:rPr>
                <w:rFonts w:ascii="Times New Roman" w:hAnsi="Times New Roman" w:cs="Times New Roman"/>
                <w:sz w:val="24"/>
                <w:szCs w:val="24"/>
              </w:rPr>
              <w:t xml:space="preserve">, А. А. Зуйкова, Ю. А. Котова // Терапия. – 2022. – Т. 8, № S4(56). – С. 50-53. – DOI 10.18565/therapy.2022.4suppl.50-53. </w:t>
            </w:r>
          </w:p>
          <w:p w:rsidR="00FE37E7" w:rsidRDefault="00FE37E7" w:rsidP="00EE2347">
            <w:pPr>
              <w:pStyle w:val="a5"/>
              <w:numPr>
                <w:ilvl w:val="0"/>
                <w:numId w:val="1"/>
              </w:numPr>
              <w:ind w:left="0" w:firstLine="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7E7">
              <w:rPr>
                <w:rFonts w:ascii="Times New Roman" w:hAnsi="Times New Roman" w:cs="Times New Roman"/>
                <w:sz w:val="24"/>
                <w:szCs w:val="24"/>
              </w:rPr>
              <w:t>Есина</w:t>
            </w:r>
            <w:proofErr w:type="spellEnd"/>
            <w:r w:rsidRPr="00FE37E7">
              <w:rPr>
                <w:rFonts w:ascii="Times New Roman" w:hAnsi="Times New Roman" w:cs="Times New Roman"/>
                <w:sz w:val="24"/>
                <w:szCs w:val="24"/>
              </w:rPr>
              <w:t xml:space="preserve">, Е. Ю. </w:t>
            </w:r>
            <w:proofErr w:type="spellStart"/>
            <w:r w:rsidRPr="00FE37E7">
              <w:rPr>
                <w:rFonts w:ascii="Times New Roman" w:hAnsi="Times New Roman" w:cs="Times New Roman"/>
                <w:sz w:val="24"/>
                <w:szCs w:val="24"/>
              </w:rPr>
              <w:t>Гендерные</w:t>
            </w:r>
            <w:proofErr w:type="spellEnd"/>
            <w:r w:rsidRPr="00FE37E7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факторов риска при артериальной гипертензии / Е. Ю. </w:t>
            </w:r>
            <w:proofErr w:type="spellStart"/>
            <w:r w:rsidRPr="00FE37E7">
              <w:rPr>
                <w:rFonts w:ascii="Times New Roman" w:hAnsi="Times New Roman" w:cs="Times New Roman"/>
                <w:sz w:val="24"/>
                <w:szCs w:val="24"/>
              </w:rPr>
              <w:t>Есина</w:t>
            </w:r>
            <w:proofErr w:type="spellEnd"/>
            <w:r w:rsidRPr="00FE37E7">
              <w:rPr>
                <w:rFonts w:ascii="Times New Roman" w:hAnsi="Times New Roman" w:cs="Times New Roman"/>
                <w:sz w:val="24"/>
                <w:szCs w:val="24"/>
              </w:rPr>
              <w:t>, Ю. А. Котова, А. А. Зуйкова // Бюллетень медицинской науки. – 2022. – № 3(27). – С. 37-43. – DOI 10.31684/25418475_2022_3_37.</w:t>
            </w:r>
          </w:p>
          <w:p w:rsidR="00FE37E7" w:rsidRDefault="00833119" w:rsidP="00EE2347">
            <w:pPr>
              <w:pStyle w:val="a5"/>
              <w:numPr>
                <w:ilvl w:val="0"/>
                <w:numId w:val="1"/>
              </w:numPr>
              <w:ind w:left="0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9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концентрации белков теплового шока 70 у </w:t>
            </w:r>
            <w:proofErr w:type="spellStart"/>
            <w:r w:rsidRPr="00833119">
              <w:rPr>
                <w:rFonts w:ascii="Times New Roman" w:hAnsi="Times New Roman" w:cs="Times New Roman"/>
                <w:sz w:val="24"/>
                <w:szCs w:val="24"/>
              </w:rPr>
              <w:t>коморбидных</w:t>
            </w:r>
            <w:proofErr w:type="spellEnd"/>
            <w:r w:rsidRPr="00833119">
              <w:rPr>
                <w:rFonts w:ascii="Times New Roman" w:hAnsi="Times New Roman" w:cs="Times New Roman"/>
                <w:sz w:val="24"/>
                <w:szCs w:val="24"/>
              </w:rPr>
              <w:t xml:space="preserve"> больных ишемической болезнью сердца / Ю. А. Котова, А. А. Зуйкова, А. Н. Пашков [и др.] // Лечебное дело. – 2021. – № 2. – С. 115-120. – DOI 10.24412/2071-5315-2021-12338. </w:t>
            </w:r>
          </w:p>
          <w:p w:rsidR="00833119" w:rsidRDefault="00833119" w:rsidP="00EE2347">
            <w:pPr>
              <w:pStyle w:val="a5"/>
              <w:numPr>
                <w:ilvl w:val="0"/>
                <w:numId w:val="1"/>
              </w:numPr>
              <w:ind w:left="0" w:firstLine="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119">
              <w:rPr>
                <w:rFonts w:ascii="Times New Roman" w:hAnsi="Times New Roman" w:cs="Times New Roman"/>
                <w:sz w:val="24"/>
                <w:szCs w:val="24"/>
              </w:rPr>
              <w:t>Есина</w:t>
            </w:r>
            <w:proofErr w:type="spellEnd"/>
            <w:r w:rsidRPr="00833119">
              <w:rPr>
                <w:rFonts w:ascii="Times New Roman" w:hAnsi="Times New Roman" w:cs="Times New Roman"/>
                <w:sz w:val="24"/>
                <w:szCs w:val="24"/>
              </w:rPr>
              <w:t xml:space="preserve">, Е. Ю. Выраженность депрессии у больных со стабильной ишемической болезнью сердца в период пандемии COVID-19 / Е. Ю. </w:t>
            </w:r>
            <w:proofErr w:type="spellStart"/>
            <w:r w:rsidRPr="00833119">
              <w:rPr>
                <w:rFonts w:ascii="Times New Roman" w:hAnsi="Times New Roman" w:cs="Times New Roman"/>
                <w:sz w:val="24"/>
                <w:szCs w:val="24"/>
              </w:rPr>
              <w:t>Есина</w:t>
            </w:r>
            <w:proofErr w:type="spellEnd"/>
            <w:r w:rsidRPr="00833119">
              <w:rPr>
                <w:rFonts w:ascii="Times New Roman" w:hAnsi="Times New Roman" w:cs="Times New Roman"/>
                <w:sz w:val="24"/>
                <w:szCs w:val="24"/>
              </w:rPr>
              <w:t xml:space="preserve">, Ю. А. </w:t>
            </w:r>
            <w:r w:rsidRPr="008331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Котова, А. А. Зуйкова // Профилактическая медицина. – 2021. – Т. 24, № 5-2. – С. 85. </w:t>
            </w:r>
          </w:p>
          <w:p w:rsidR="00833119" w:rsidRDefault="00444875" w:rsidP="00EE2347">
            <w:pPr>
              <w:pStyle w:val="a5"/>
              <w:numPr>
                <w:ilvl w:val="0"/>
                <w:numId w:val="1"/>
              </w:numPr>
              <w:ind w:left="0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444875">
              <w:rPr>
                <w:rFonts w:ascii="Times New Roman" w:hAnsi="Times New Roman" w:cs="Times New Roman"/>
                <w:sz w:val="24"/>
                <w:szCs w:val="24"/>
              </w:rPr>
              <w:t xml:space="preserve">Роль маркеров эндотелиальной дисфункции, окислительного и клеточного стресса в прогнозировании инфаркта миокарда у </w:t>
            </w:r>
            <w:proofErr w:type="spellStart"/>
            <w:r w:rsidRPr="00444875">
              <w:rPr>
                <w:rFonts w:ascii="Times New Roman" w:hAnsi="Times New Roman" w:cs="Times New Roman"/>
                <w:sz w:val="24"/>
                <w:szCs w:val="24"/>
              </w:rPr>
              <w:t>коморбидных</w:t>
            </w:r>
            <w:proofErr w:type="spellEnd"/>
            <w:r w:rsidRPr="00444875">
              <w:rPr>
                <w:rFonts w:ascii="Times New Roman" w:hAnsi="Times New Roman" w:cs="Times New Roman"/>
                <w:sz w:val="24"/>
                <w:szCs w:val="24"/>
              </w:rPr>
              <w:t xml:space="preserve"> больных со стабильной ишемической болезнью сердца / Ю. А. Котова, А. А. Зуйкова, Н. В. Страхова [и др.] // </w:t>
            </w:r>
            <w:proofErr w:type="spellStart"/>
            <w:proofErr w:type="gramStart"/>
            <w:r w:rsidRPr="00444875">
              <w:rPr>
                <w:rFonts w:ascii="Times New Roman" w:hAnsi="Times New Roman" w:cs="Times New Roman"/>
                <w:sz w:val="24"/>
                <w:szCs w:val="24"/>
              </w:rPr>
              <w:t>Cardio</w:t>
            </w:r>
            <w:proofErr w:type="gramEnd"/>
            <w:r w:rsidRPr="00444875">
              <w:rPr>
                <w:rFonts w:ascii="Times New Roman" w:hAnsi="Times New Roman" w:cs="Times New Roman"/>
                <w:sz w:val="24"/>
                <w:szCs w:val="24"/>
              </w:rPr>
              <w:t>Соматика</w:t>
            </w:r>
            <w:proofErr w:type="spellEnd"/>
            <w:r w:rsidRPr="00444875">
              <w:rPr>
                <w:rFonts w:ascii="Times New Roman" w:hAnsi="Times New Roman" w:cs="Times New Roman"/>
                <w:sz w:val="24"/>
                <w:szCs w:val="24"/>
              </w:rPr>
              <w:t xml:space="preserve">. – 2021. – Т. 12, № 1. – С. 23-27. – DOI 10.26442/22217185.2021.1.200768. </w:t>
            </w:r>
          </w:p>
          <w:p w:rsidR="00444875" w:rsidRPr="00444875" w:rsidRDefault="00444875" w:rsidP="00EE2347">
            <w:pPr>
              <w:pStyle w:val="a5"/>
              <w:numPr>
                <w:ilvl w:val="0"/>
                <w:numId w:val="1"/>
              </w:numPr>
              <w:ind w:left="0" w:firstLine="42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48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Possible Role of </w:t>
            </w:r>
            <w:proofErr w:type="spellStart"/>
            <w:r w:rsidRPr="004448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Herpesviruses</w:t>
            </w:r>
            <w:proofErr w:type="spellEnd"/>
            <w:r w:rsidRPr="004448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the Pathogenesis of Coronary Atherosclerosis / </w:t>
            </w:r>
            <w:proofErr w:type="spellStart"/>
            <w:r w:rsidRPr="004448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</w:t>
            </w:r>
            <w:proofErr w:type="spellEnd"/>
            <w:r w:rsidRPr="004448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A. </w:t>
            </w:r>
            <w:proofErr w:type="spellStart"/>
            <w:r w:rsidRPr="004448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Kotova</w:t>
            </w:r>
            <w:proofErr w:type="spellEnd"/>
            <w:r w:rsidRPr="004448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V. I. </w:t>
            </w:r>
            <w:proofErr w:type="spellStart"/>
            <w:r w:rsidRPr="004448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Shevzova</w:t>
            </w:r>
            <w:proofErr w:type="spellEnd"/>
            <w:r w:rsidRPr="004448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A. A. </w:t>
            </w:r>
            <w:proofErr w:type="spellStart"/>
            <w:r w:rsidRPr="004448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Zuikova</w:t>
            </w:r>
            <w:proofErr w:type="spellEnd"/>
            <w:r w:rsidRPr="004448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[et al.] // International Journal of Biomedicine. – 2021. – Vol. 11, No. 4. – P. 391-396. – DOI 10.21103/</w:t>
            </w:r>
            <w:proofErr w:type="gramStart"/>
            <w:r w:rsidRPr="004448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Article11(</w:t>
            </w:r>
            <w:proofErr w:type="gramEnd"/>
            <w:r w:rsidRPr="004448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4)_RA1. </w:t>
            </w:r>
          </w:p>
          <w:p w:rsidR="00444875" w:rsidRPr="00444875" w:rsidRDefault="00444875" w:rsidP="00EE2347">
            <w:pPr>
              <w:pStyle w:val="a5"/>
              <w:numPr>
                <w:ilvl w:val="0"/>
                <w:numId w:val="1"/>
              </w:numPr>
              <w:ind w:left="0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444875"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Параметры, связанные с наличием значимого коронарного атеросклероза / Ю. А. Котова, А. А. Зуйкова, Н. В. Страхова [и др.] // Терапия. – 2021. – Т. 7, № 5(47). – С. 33-38. – </w:t>
            </w:r>
            <w:r w:rsidRPr="004448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DOI</w:t>
            </w:r>
            <w:r w:rsidRPr="00444875">
              <w:rPr>
                <w:rFonts w:ascii="Times New Roman" w:hAnsi="Times New Roman" w:cs="Times New Roman"/>
                <w:sz w:val="24"/>
                <w:szCs w:val="24"/>
              </w:rPr>
              <w:t xml:space="preserve"> 10.18565/</w:t>
            </w:r>
            <w:r w:rsidRPr="004448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therapy</w:t>
            </w:r>
            <w:r w:rsidRPr="00444875">
              <w:rPr>
                <w:rFonts w:ascii="Times New Roman" w:hAnsi="Times New Roman" w:cs="Times New Roman"/>
                <w:sz w:val="24"/>
                <w:szCs w:val="24"/>
              </w:rPr>
              <w:t xml:space="preserve">.2021.5.33-38. </w:t>
            </w:r>
          </w:p>
        </w:tc>
      </w:tr>
      <w:tr w:rsidR="003B6CFE" w:rsidRPr="00C46EDE" w:rsidTr="00175151">
        <w:tc>
          <w:tcPr>
            <w:tcW w:w="9180" w:type="dxa"/>
            <w:gridSpan w:val="2"/>
          </w:tcPr>
          <w:p w:rsidR="003B6CFE" w:rsidRPr="00175151" w:rsidRDefault="003B6CFE" w:rsidP="005D0D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1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Конференции (20</w:t>
            </w:r>
            <w:r w:rsidR="00EE2347">
              <w:rPr>
                <w:rFonts w:ascii="Times New Roman" w:hAnsi="Times New Roman" w:cs="Times New Roman"/>
                <w:b/>
                <w:sz w:val="24"/>
                <w:szCs w:val="24"/>
              </w:rPr>
              <w:t>20-2023</w:t>
            </w:r>
            <w:r w:rsidRPr="00175151">
              <w:rPr>
                <w:rFonts w:ascii="Times New Roman" w:hAnsi="Times New Roman" w:cs="Times New Roman"/>
                <w:b/>
                <w:sz w:val="24"/>
                <w:szCs w:val="24"/>
              </w:rPr>
              <w:t>):</w:t>
            </w:r>
          </w:p>
          <w:p w:rsidR="005D0D87" w:rsidRPr="005D0D87" w:rsidRDefault="005D0D87" w:rsidP="005D0D87">
            <w:pPr>
              <w:pStyle w:val="a5"/>
              <w:numPr>
                <w:ilvl w:val="0"/>
                <w:numId w:val="3"/>
              </w:numPr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D87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Юбилейный форум-выставка «Здравоохранение Черноземья», 14 марта 2023 г., Воронеж. </w:t>
            </w:r>
          </w:p>
          <w:p w:rsidR="005D0D87" w:rsidRPr="005D0D87" w:rsidRDefault="005D0D87" w:rsidP="005D0D87">
            <w:pPr>
              <w:pStyle w:val="a5"/>
              <w:numPr>
                <w:ilvl w:val="0"/>
                <w:numId w:val="3"/>
              </w:numPr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D87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форум-выставка «Здравоохранение Черноземья», 03 октября 2022 г., Воронеж. </w:t>
            </w:r>
          </w:p>
          <w:p w:rsidR="005D0D87" w:rsidRDefault="005D0D87" w:rsidP="005D0D87">
            <w:pPr>
              <w:pStyle w:val="a5"/>
              <w:numPr>
                <w:ilvl w:val="0"/>
                <w:numId w:val="3"/>
              </w:numPr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D87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форум «Здравоохранение Черноземья», 17 марта 2022 г., Воронеж. </w:t>
            </w:r>
          </w:p>
          <w:p w:rsidR="005D0D87" w:rsidRDefault="005D0D87" w:rsidP="005D0D87">
            <w:pPr>
              <w:pStyle w:val="a5"/>
              <w:numPr>
                <w:ilvl w:val="0"/>
                <w:numId w:val="3"/>
              </w:numPr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D87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научно-практическая конференция с международным участием «Избранные вопросы внутренних болезней» 23 декабря 2021 г., Рязань. </w:t>
            </w:r>
          </w:p>
          <w:p w:rsidR="003B6CFE" w:rsidRPr="00444875" w:rsidRDefault="007D75F4" w:rsidP="00444875">
            <w:pPr>
              <w:pStyle w:val="a5"/>
              <w:numPr>
                <w:ilvl w:val="0"/>
                <w:numId w:val="3"/>
              </w:numPr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D0D87">
              <w:rPr>
                <w:rFonts w:ascii="Times New Roman" w:hAnsi="Times New Roman" w:cs="Times New Roman"/>
                <w:sz w:val="24"/>
                <w:szCs w:val="24"/>
              </w:rPr>
              <w:t xml:space="preserve">III Междисциплинарный медицинский форум «Актуальные вопросы врачебной практики. Весна Черноземья» 20 мая 2020 г., Воронеж. </w:t>
            </w:r>
          </w:p>
        </w:tc>
      </w:tr>
      <w:tr w:rsidR="003B6CFE" w:rsidRPr="00C46EDE" w:rsidTr="00175151">
        <w:tc>
          <w:tcPr>
            <w:tcW w:w="9180" w:type="dxa"/>
            <w:gridSpan w:val="2"/>
          </w:tcPr>
          <w:p w:rsidR="003B6CFE" w:rsidRPr="00175151" w:rsidRDefault="003B6CFE" w:rsidP="005D0D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151">
              <w:rPr>
                <w:rFonts w:ascii="Times New Roman" w:hAnsi="Times New Roman" w:cs="Times New Roman"/>
                <w:b/>
                <w:sz w:val="24"/>
                <w:szCs w:val="24"/>
              </w:rPr>
              <w:t>Гранты (иное):</w:t>
            </w:r>
          </w:p>
          <w:p w:rsidR="003B6CFE" w:rsidRPr="00E22307" w:rsidRDefault="003B6CFE" w:rsidP="005D0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6CFE" w:rsidRPr="00C46EDE" w:rsidRDefault="003B6CFE" w:rsidP="006E79A3">
      <w:pPr>
        <w:rPr>
          <w:rFonts w:ascii="Times New Roman" w:hAnsi="Times New Roman" w:cs="Times New Roman"/>
        </w:rPr>
      </w:pPr>
    </w:p>
    <w:p w:rsidR="001E2942" w:rsidRPr="00C46EDE" w:rsidRDefault="001E2942" w:rsidP="006E79A3">
      <w:pPr>
        <w:rPr>
          <w:rFonts w:ascii="Times New Roman" w:hAnsi="Times New Roman" w:cs="Times New Roman"/>
        </w:rPr>
      </w:pPr>
    </w:p>
    <w:p w:rsidR="00746A2F" w:rsidRDefault="00746A2F"/>
    <w:sectPr w:rsidR="00746A2F" w:rsidSect="00D40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A3D86"/>
    <w:multiLevelType w:val="hybridMultilevel"/>
    <w:tmpl w:val="A8544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E2B86"/>
    <w:multiLevelType w:val="hybridMultilevel"/>
    <w:tmpl w:val="037E4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DF0F13"/>
    <w:multiLevelType w:val="hybridMultilevel"/>
    <w:tmpl w:val="9AC4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8A6D44"/>
    <w:multiLevelType w:val="hybridMultilevel"/>
    <w:tmpl w:val="703C2A48"/>
    <w:lvl w:ilvl="0" w:tplc="C2E4301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E567ED"/>
    <w:rsid w:val="00175151"/>
    <w:rsid w:val="001E2942"/>
    <w:rsid w:val="001E480B"/>
    <w:rsid w:val="002F3A82"/>
    <w:rsid w:val="00381419"/>
    <w:rsid w:val="003A2917"/>
    <w:rsid w:val="003B6CFE"/>
    <w:rsid w:val="00402572"/>
    <w:rsid w:val="00444875"/>
    <w:rsid w:val="00525D97"/>
    <w:rsid w:val="00571093"/>
    <w:rsid w:val="005D0D87"/>
    <w:rsid w:val="006E79A3"/>
    <w:rsid w:val="00746A2F"/>
    <w:rsid w:val="007D75F4"/>
    <w:rsid w:val="007F4C6B"/>
    <w:rsid w:val="00833119"/>
    <w:rsid w:val="00872A77"/>
    <w:rsid w:val="00B40BC1"/>
    <w:rsid w:val="00B56604"/>
    <w:rsid w:val="00D403D9"/>
    <w:rsid w:val="00DC3368"/>
    <w:rsid w:val="00DE5DA8"/>
    <w:rsid w:val="00E22307"/>
    <w:rsid w:val="00E567ED"/>
    <w:rsid w:val="00EE2347"/>
    <w:rsid w:val="00FD6C37"/>
    <w:rsid w:val="00FE0C29"/>
    <w:rsid w:val="00FE37E7"/>
    <w:rsid w:val="00FE6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7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E2942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2F3A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7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E2942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2F3A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20</cp:revision>
  <dcterms:created xsi:type="dcterms:W3CDTF">2022-02-02T16:33:00Z</dcterms:created>
  <dcterms:modified xsi:type="dcterms:W3CDTF">2023-10-22T14:26:00Z</dcterms:modified>
</cp:coreProperties>
</file>